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3D" w:rsidRPr="00290509" w:rsidRDefault="004C290A" w:rsidP="00290509">
      <w:pPr>
        <w:jc w:val="center"/>
        <w:rPr>
          <w:rFonts w:ascii="Times New Roman" w:hAnsi="Times New Roman" w:cs="Times New Roman"/>
          <w:sz w:val="28"/>
        </w:rPr>
      </w:pPr>
      <w:r w:rsidRPr="00290509">
        <w:rPr>
          <w:rFonts w:ascii="Times New Roman" w:hAnsi="Times New Roman" w:cs="Times New Roman"/>
          <w:sz w:val="28"/>
        </w:rPr>
        <w:t>Информация о работе трехсторонней комиссии в городе Перми</w:t>
      </w:r>
      <w:r w:rsidR="001D0B76">
        <w:rPr>
          <w:rFonts w:ascii="Times New Roman" w:hAnsi="Times New Roman" w:cs="Times New Roman"/>
          <w:sz w:val="28"/>
        </w:rPr>
        <w:t xml:space="preserve"> </w:t>
      </w:r>
      <w:r w:rsidR="00BD220B">
        <w:rPr>
          <w:rFonts w:ascii="Times New Roman" w:hAnsi="Times New Roman" w:cs="Times New Roman"/>
          <w:sz w:val="28"/>
        </w:rPr>
        <w:t>в 2019</w:t>
      </w:r>
      <w:r w:rsidR="003A1285">
        <w:rPr>
          <w:rFonts w:ascii="Times New Roman" w:hAnsi="Times New Roman" w:cs="Times New Roman"/>
          <w:sz w:val="28"/>
        </w:rPr>
        <w:t xml:space="preserve"> году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831"/>
        <w:gridCol w:w="2977"/>
        <w:gridCol w:w="9781"/>
      </w:tblGrid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C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опросы по повестке</w:t>
            </w:r>
          </w:p>
        </w:tc>
        <w:tc>
          <w:tcPr>
            <w:tcW w:w="9781" w:type="dxa"/>
          </w:tcPr>
          <w:p w:rsidR="0068117C" w:rsidRDefault="0068117C" w:rsidP="00876F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</w:t>
            </w:r>
          </w:p>
          <w:p w:rsidR="0068117C" w:rsidRPr="0019428F" w:rsidRDefault="0068117C" w:rsidP="00876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17C" w:rsidRPr="0019428F" w:rsidTr="0068117C">
        <w:tc>
          <w:tcPr>
            <w:tcW w:w="1296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31.01.2019</w:t>
            </w: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Профориентация в городе Пер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ми: опыт, проблемы, перспективы</w:t>
            </w:r>
          </w:p>
        </w:tc>
        <w:tc>
          <w:tcPr>
            <w:tcW w:w="9781" w:type="dxa"/>
          </w:tcPr>
          <w:p w:rsidR="0068117C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Рекомендовать: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Пермской городской Думе: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Обратиться в Законодательное собрание Пермского края с законотворческой инициативой о разработке регионального закона «О молодом специалисте в Пермском крае», определив перечень приоритетных и востребованных для экономики Пермского края профессий (специальностей) и механизмов мотивации для закрепления молодых специалистов на предприятиях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орода Перми, Пермского края.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оронам социального партнерства: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Для раннего профессионального самоопределения молодежи в рамках организации летней оздоровительной компании уделить особое внимание детским образовательным лагерям с тематическими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профориентационными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сменами.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Для поднятия престижа рабочих и инженерных профессий учредить в городе Перми конкурсы: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агитбригад среди учащейся и рабочей молодежи;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профориентаторов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общественников;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предприятий и организаций, учебных заведений, муниципалитетов на лучшую постан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овку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работы.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Перми: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Принимать активное участие  в мероприятиях, связанных с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деятельностью, в том числе в проведении конкурса «Выбор», создании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портала города Перми.</w:t>
            </w:r>
          </w:p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 Учредить постоянно действующий оргкомитет по подготовке и проведению конкурсов.</w:t>
            </w:r>
          </w:p>
          <w:p w:rsidR="0068117C" w:rsidRPr="004C290A" w:rsidRDefault="0068117C" w:rsidP="001C64C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Администрации города Перми совместно с Пермской городской Думой подготовить обращение в адрес государственной корпорации по космической деятельности «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Роскосмос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о проведении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акции «Дни </w:t>
            </w:r>
            <w:proofErr w:type="spellStart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Роскосмоса</w:t>
            </w:r>
            <w:proofErr w:type="spellEnd"/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 в городе Перми в 2021 году.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Default="0068117C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итогах проведения заседаний трехсторонней комиссии по регулированию социально-трудовых отношений в городе Перми</w:t>
            </w:r>
          </w:p>
        </w:tc>
        <w:tc>
          <w:tcPr>
            <w:tcW w:w="9781" w:type="dxa"/>
          </w:tcPr>
          <w:p w:rsidR="0068117C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Информацию принять к сведению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???</w:t>
            </w:r>
          </w:p>
        </w:tc>
        <w:tc>
          <w:tcPr>
            <w:tcW w:w="2977" w:type="dxa"/>
          </w:tcPr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итогах проведения в городе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Перми детской оздоровительной ка</w:t>
            </w: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мпании 2018 года и задачах по ее проведению в 2019 году </w:t>
            </w:r>
          </w:p>
        </w:tc>
        <w:tc>
          <w:tcPr>
            <w:tcW w:w="9781" w:type="dxa"/>
          </w:tcPr>
          <w:p w:rsidR="0068117C" w:rsidRPr="004C290A" w:rsidRDefault="0068117C" w:rsidP="00BD22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снят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6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плана работы Пермской городской трехсторонней комиссии по регулированию социально – трудовых отношений в городе Перми на 2019 год</w:t>
            </w:r>
          </w:p>
        </w:tc>
        <w:tc>
          <w:tcPr>
            <w:tcW w:w="9781" w:type="dxa"/>
          </w:tcPr>
          <w:p w:rsidR="0068117C" w:rsidRPr="00A23F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3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Проект Плана работы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Пермской</w:t>
            </w:r>
            <w:r w:rsidRPr="00A23F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трехсторонней комиссии по регулированию социально – трудовых отношений в городе Перми на 2019 год утвержден (без изменений).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28.06.2019</w:t>
            </w: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1C64CD" w:rsidRDefault="0068117C" w:rsidP="00FA3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ситуации с задолженностью по выплате заработной платы рабо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тникам организаций города Перми</w:t>
            </w:r>
          </w:p>
        </w:tc>
        <w:tc>
          <w:tcPr>
            <w:tcW w:w="9781" w:type="dxa"/>
          </w:tcPr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</w:t>
            </w:r>
          </w:p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5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Работодателям: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117C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меры по недопущению задолженности по заработной плате на предприятиях и организациях города Перми.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1C64CD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перспективах развития транспортного обслуживания населения в городе Перми</w:t>
            </w:r>
          </w:p>
        </w:tc>
        <w:tc>
          <w:tcPr>
            <w:tcW w:w="9781" w:type="dxa"/>
          </w:tcPr>
          <w:p w:rsidR="0068117C" w:rsidRPr="00BB0CD2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Перми: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61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 заключении новых контрактов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организациями, осуществляющими перевозку пассажиров по территории города Перми, предусмотреть как обязательное требование – наличие полиса обязательного страхования гражданской ответственности перевозчика при причинении вреда жизни и здоровью пассажиров. </w:t>
            </w:r>
          </w:p>
          <w:p w:rsidR="0068117C" w:rsidRPr="00266121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Провести работу по информированию населения города Перми о новой схеме движения маршрутных транспортных средств с помощью информационных ресурсов администрации города Перми.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состоянии и перспективах развития молодежной политики в городе Перми</w:t>
            </w:r>
          </w:p>
        </w:tc>
        <w:tc>
          <w:tcPr>
            <w:tcW w:w="9781" w:type="dxa"/>
          </w:tcPr>
          <w:p w:rsidR="0068117C" w:rsidRDefault="0068117C" w:rsidP="00B61D2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города Перми: </w:t>
            </w:r>
          </w:p>
          <w:p w:rsidR="0068117C" w:rsidRDefault="0068117C" w:rsidP="00A617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B61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 разработке проекта концепции по реализации молодежной политики на территории города Перми, предусмотреть систему координации работы и взаимодействия между функциональными и территориальными органами администрации города Перми, иными организациями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61D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117C" w:rsidRDefault="0068117C" w:rsidP="00A617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Работодателям и профсоюзам:</w:t>
            </w:r>
          </w:p>
          <w:p w:rsidR="0068117C" w:rsidRPr="00A61772" w:rsidRDefault="0068117C" w:rsidP="00A617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17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подготовке и заключении коллективных договоров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предприятиях (в организациях) города Перми, включать положения (или разрабатывать корпоративные целевые программы) о социальных гарантиях молодым специалистам: оказании помощи молодым семьям, предоставлении льгот работникам, совмещающим работу с получением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образования, установлении надбавок и единовременных выплат, моральном поощрении, создании условий для организации культурного отдыха и здорового образа жизни.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15.10.2019</w:t>
            </w: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FA3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мерах по снижению неформальной занятости в организациях, осуществляющ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их деятельность в городе Перми </w:t>
            </w:r>
          </w:p>
        </w:tc>
        <w:tc>
          <w:tcPr>
            <w:tcW w:w="9781" w:type="dxa"/>
          </w:tcPr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Сторонам социального партнерства:</w:t>
            </w:r>
          </w:p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Продолжить координацию деятельности и мониторинг ситуации по снижению неформальной занятости,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3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легализации «серой» заработной платы и повышению собираемости налоговых и неналоговых платежей и страховых взносов в государственные внебюджетные фонды.</w:t>
            </w:r>
          </w:p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Подготовить информационный материал (видеоролики, брошюры) о негативных последствиях получения «серой» заработной платы, разместить данный материал на информационном ресурсе администрации города Перми и информационных стендах предприятий (организаций) города Перми.</w:t>
            </w:r>
          </w:p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13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Перми:</w:t>
            </w:r>
          </w:p>
          <w:p w:rsidR="0068117C" w:rsidRPr="00813E3D" w:rsidRDefault="0068117C" w:rsidP="00813E3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3E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заключении государственных, муниципальных контрактов с подрядными организациями необходимо учитывать текущее социально-экономическое состояние  организации: средний размер выплачиваемой работникам заработной платы, наличие достаточных трудовых ресурсов, а также отсутствие претензий со стороны внебюджетных фондов и контролирующих органов по зарплатным платежам.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нормативных правовых актах, регламентирующих формирование регулируемых тарифов на перевозки пассажиров и багажа автомобильным и городским наземным электрическим транспортом на муниципальных маршрутах 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гулярных перевозок города Перми</w:t>
            </w:r>
          </w:p>
        </w:tc>
        <w:tc>
          <w:tcPr>
            <w:tcW w:w="9781" w:type="dxa"/>
          </w:tcPr>
          <w:p w:rsidR="0068117C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Перми:</w:t>
            </w:r>
          </w:p>
          <w:p w:rsidR="0068117C" w:rsidRPr="003631DD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1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заключении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новых контрактов с организациями, осуществляющими перевозку пассажиров по территории города Перми, включать в цену контракта стимулирующие выплаты для водителей, кондукторов, которые предусмотрены федеральным отраслевым соглашением по автомобильному и городскому наземному пассажирскому транспорту.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реализации корпоративных программ предприятий, направленных на сохранение здоровья и продления пери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ода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трудоспособности работника </w:t>
            </w:r>
          </w:p>
        </w:tc>
        <w:tc>
          <w:tcPr>
            <w:tcW w:w="9781" w:type="dxa"/>
          </w:tcPr>
          <w:p w:rsidR="0068117C" w:rsidRPr="00176D22" w:rsidRDefault="0068117C" w:rsidP="0017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Рекомендовано</w:t>
            </w:r>
            <w:r w:rsidRPr="0017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68117C" w:rsidRPr="00176D22" w:rsidRDefault="0068117C" w:rsidP="00176D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D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Работодателям:</w:t>
            </w:r>
          </w:p>
          <w:p w:rsidR="0068117C" w:rsidRDefault="0068117C" w:rsidP="0017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Внедря</w:t>
            </w:r>
            <w:r w:rsidRPr="00176D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ть предложенные АО «ВСК» программы здоровья на предприятиях (организациях) города Перми для сохранения здоровья и продления периода трудоспособности работника   </w:t>
            </w:r>
          </w:p>
          <w:p w:rsidR="0068117C" w:rsidRPr="000C76E5" w:rsidRDefault="0068117C" w:rsidP="000C76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7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 города Перми:</w:t>
            </w:r>
          </w:p>
          <w:p w:rsidR="0068117C" w:rsidRPr="000C76E5" w:rsidRDefault="0068117C" w:rsidP="000C76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Подготовить обращение в адрес Управления Федеральной налоговой службы по Пермскому </w:t>
            </w:r>
            <w:r w:rsidRPr="000C7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краю о предоставлении информации по оформлению налогового вычета в результате приобретения полиса добровольного медицинского страхования.</w:t>
            </w:r>
          </w:p>
          <w:p w:rsidR="0068117C" w:rsidRPr="00176D22" w:rsidRDefault="0068117C" w:rsidP="00176D2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7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Рассмотреть возможность финансирования пилотного проекта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0C7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посвященного Году Театра в России, по внедрению системы добровольного медицинского страхования работников муни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ципальных театров города Перми.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введении централизованного бухгалтерского учета в образовательных учреждениях города Перми</w:t>
            </w:r>
          </w:p>
        </w:tc>
        <w:tc>
          <w:tcPr>
            <w:tcW w:w="9781" w:type="dxa"/>
          </w:tcPr>
          <w:p w:rsidR="0068117C" w:rsidRPr="00C81EB5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 заочно в 1 кв. 2019года. Для повторного рассмотрения вопрос включен в план 2020 года.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12.12.2019</w:t>
            </w: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1C64C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мероприятиях по профилактике дискриминации трудовых прав и свобод граждан (в том числе </w:t>
            </w:r>
            <w:proofErr w:type="spellStart"/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возраста) в организациях, осуществляющих деятельность в городе Перми</w:t>
            </w:r>
          </w:p>
        </w:tc>
        <w:tc>
          <w:tcPr>
            <w:tcW w:w="9781" w:type="dxa"/>
          </w:tcPr>
          <w:p w:rsidR="0068117C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0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Рекомендовано:</w:t>
            </w:r>
          </w:p>
          <w:p w:rsidR="0068117C" w:rsidRPr="00BB0CD2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2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ГКУ «Центр занятости населения </w:t>
            </w:r>
            <w:proofErr w:type="spellStart"/>
            <w:r w:rsidRPr="00362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Пермсколго</w:t>
            </w:r>
            <w:proofErr w:type="spellEnd"/>
            <w:r w:rsidRPr="00362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края»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направить информацию в адрес секретаря Пермской городской ТК о количестве работников предприятий (организаций) города Перми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возраста, прошедших переобучение или получивших дополнительное профобразование (по видам деятельности).</w:t>
            </w:r>
          </w:p>
          <w:p w:rsidR="0068117C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Сторонам социального партнерства </w:t>
            </w:r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своевременно информировать межведомственную комиссию по предотвращению социальной напряженности в городе Перми и трехстороннюю комиссию по регулированию социально-трудовых отношений в городе Перми обо всех фактах нарушения трудовых прав работников (в том числе </w:t>
            </w:r>
            <w:proofErr w:type="spellStart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возраста)   </w:t>
            </w:r>
            <w:proofErr w:type="gramEnd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с целью рассмотрения действий таких работодателей на заседаниях вышен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азванных коллегиальных органов.</w:t>
            </w:r>
          </w:p>
          <w:p w:rsidR="0068117C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Провести мероприятия по повышению уровня информированности работников предприятий (организаций) города Перми и граждан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 о мерах государственной поддержки, программах профессионального обучения и получения дополнительного профессионального образования.</w:t>
            </w:r>
          </w:p>
          <w:p w:rsidR="0068117C" w:rsidRPr="00C81EB5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При проведении городских конкурсов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профмастерства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среди рабочих профессий предусмотреть категорию «50+» (Навыки мудрых).</w:t>
            </w:r>
          </w:p>
          <w:p w:rsidR="0068117C" w:rsidRPr="00C81EB5" w:rsidRDefault="0068117C" w:rsidP="00C81E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Работодателям: </w:t>
            </w:r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 допускать случаев дискриминации трудовых прав и свобод граждан (в том числе </w:t>
            </w:r>
            <w:proofErr w:type="spellStart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возраста) в организациях, осуществляющ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их деятельность в городе Перми.</w:t>
            </w:r>
          </w:p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81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Профсоюзам: </w:t>
            </w:r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продолжить осуществлять общественный контроль за реализацией мероприятий по профилактике и недопущению дискриминации трудовых прав и свобод граждан (в том числе </w:t>
            </w:r>
            <w:proofErr w:type="spellStart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C81E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возраста) в организациях, осуществляющих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в городе Перми».</w:t>
            </w:r>
          </w:p>
          <w:p w:rsidR="0068117C" w:rsidRPr="003623ED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Работодателям и профсоюзам:</w:t>
            </w:r>
          </w:p>
          <w:p w:rsidR="0068117C" w:rsidRPr="00C81EB5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 заключении трудовых договоров с работниками предприятий (организаций) города Перми, в том</w:t>
            </w:r>
            <w:r w:rsidR="0001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числе </w:t>
            </w:r>
            <w:proofErr w:type="spellStart"/>
            <w:r w:rsidR="0001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17A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возраста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обращать особое внимание на обоснованность заключения трудовых договоров (контрактов) с ограниченным сроком действия.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FA3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реализации в городе Перми Закона Пермского края «Об обеспечении работников государственных и муниципальных учреждений Пермского края путевками на </w:t>
            </w:r>
            <w:proofErr w:type="spellStart"/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ку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рортное лечение и оздоровление»</w:t>
            </w:r>
          </w:p>
        </w:tc>
        <w:tc>
          <w:tcPr>
            <w:tcW w:w="9781" w:type="dxa"/>
          </w:tcPr>
          <w:p w:rsidR="0068117C" w:rsidRPr="00D336DA" w:rsidRDefault="0068117C" w:rsidP="00D336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Администрации города Перми: </w:t>
            </w:r>
            <w:r w:rsidRPr="00D33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Обеспечить реализацию Закона Пермского края «Об обеспечении работников государственных и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Пермского края путевками на санато</w:t>
            </w:r>
            <w:r w:rsidRPr="00D33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рно-курортное лечение и оздоровление» в соответствии с бюджетом города Перми на 2020 год.</w:t>
            </w:r>
          </w:p>
          <w:p w:rsidR="0068117C" w:rsidRPr="00D336DA" w:rsidRDefault="0068117C" w:rsidP="00D336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Профсоюзам: </w:t>
            </w:r>
            <w:r w:rsidRPr="00D33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Осуществлять мониторинг исполнения Закона «Об обеспечении работников государственных и муниципальных учреждений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Пермского края путевками на санато</w:t>
            </w:r>
            <w:r w:rsidRPr="00D33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рно-курортное лечение и оздоровление».</w:t>
            </w:r>
          </w:p>
          <w:p w:rsidR="0068117C" w:rsidRPr="00D336DA" w:rsidRDefault="0068117C" w:rsidP="00D336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Работодателям: </w:t>
            </w:r>
            <w:r w:rsidRPr="00D336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Предусматривать выделение средств для приобретения оздоровительных путевок для работников и их детей.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FA3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исполнении в 2019 году Соглашения о взаимодействии в области социально – трудовых отношений в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ороде Перми на 2018 -2020 годы»</w:t>
            </w:r>
          </w:p>
        </w:tc>
        <w:tc>
          <w:tcPr>
            <w:tcW w:w="9781" w:type="dxa"/>
          </w:tcPr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Сторонам социального партнерства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B0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продолжить исполнение взятых на себя обязательств Соглашения о взаимодействии в области социально-трудовых отношений в городе Перми на 2018 – 2020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годы.</w:t>
            </w:r>
          </w:p>
          <w:p w:rsidR="0068117C" w:rsidRPr="000E2DA3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Работодателям: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Подготовить информацию об исполнении в 2019 году обязательств Соглашения </w:t>
            </w:r>
            <w:r w:rsidRPr="00460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взаимодействии в области социально-трудовых отношений в городе Перми на 2018 – 2020 годы.</w:t>
            </w:r>
          </w:p>
        </w:tc>
      </w:tr>
      <w:tr w:rsidR="0068117C" w:rsidRPr="0019428F" w:rsidTr="0068117C">
        <w:tc>
          <w:tcPr>
            <w:tcW w:w="1296" w:type="dxa"/>
          </w:tcPr>
          <w:p w:rsidR="0068117C" w:rsidRPr="0019428F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68117C" w:rsidRPr="00A23F7C" w:rsidRDefault="0068117C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F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8117C" w:rsidRPr="00FA3EB9" w:rsidRDefault="0068117C" w:rsidP="00FA3EB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плане работы Пермской городской трехсторонней комиссии по регулированию социально – трудовых 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тношений в городе Перми на </w:t>
            </w:r>
            <w:r w:rsidRPr="00FA3E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781" w:type="dxa"/>
          </w:tcPr>
          <w:p w:rsidR="0068117C" w:rsidRDefault="0068117C" w:rsidP="002077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</w:t>
            </w:r>
            <w:r w:rsidRPr="00460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утвердить, согласованный Сторонами проект Плана работы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Пермской </w:t>
            </w:r>
            <w:r w:rsidRPr="00460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трех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сторонней комиссии по регулированию социально-трудовых отношений в городе Перми на 2020 год.</w:t>
            </w:r>
          </w:p>
          <w:p w:rsidR="0068117C" w:rsidRDefault="0068117C" w:rsidP="002077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Рекомендовано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460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тороне работодателей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подготовить предложение о включении в План работы трехсторонней комиссии на 2020 год дополнительного вопроса «О патриотическом воспитании молодежи города Перми».</w:t>
            </w:r>
          </w:p>
        </w:tc>
      </w:tr>
    </w:tbl>
    <w:p w:rsidR="004C290A" w:rsidRDefault="004C290A" w:rsidP="00327C71">
      <w:pPr>
        <w:spacing w:after="0" w:line="240" w:lineRule="auto"/>
        <w:rPr>
          <w:rFonts w:ascii="Times New Roman" w:hAnsi="Times New Roman" w:cs="Times New Roman"/>
        </w:rPr>
      </w:pPr>
    </w:p>
    <w:p w:rsidR="004C290A" w:rsidRDefault="00327C71" w:rsidP="00327C7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Исп. </w:t>
      </w:r>
      <w:r w:rsidR="0070389A">
        <w:rPr>
          <w:rFonts w:ascii="Times New Roman" w:hAnsi="Times New Roman" w:cs="Times New Roman"/>
          <w:sz w:val="20"/>
        </w:rPr>
        <w:t>Моисеева И.В.</w:t>
      </w:r>
    </w:p>
    <w:p w:rsidR="00327C71" w:rsidRDefault="0070389A" w:rsidP="00327C71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Т./ф. 8(342)212-90-81</w:t>
      </w:r>
    </w:p>
    <w:p w:rsidR="00327C71" w:rsidRPr="0068117C" w:rsidRDefault="0068117C" w:rsidP="00327C7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8117C">
        <w:rPr>
          <w:rFonts w:ascii="Times New Roman" w:hAnsi="Times New Roman" w:cs="Times New Roman"/>
          <w:sz w:val="20"/>
        </w:rPr>
        <w:t>30.12</w:t>
      </w:r>
      <w:r w:rsidR="001C64CD" w:rsidRPr="0068117C">
        <w:rPr>
          <w:rFonts w:ascii="Times New Roman" w:hAnsi="Times New Roman" w:cs="Times New Roman"/>
          <w:sz w:val="20"/>
        </w:rPr>
        <w:t>.2019</w:t>
      </w:r>
      <w:r w:rsidR="00327C71" w:rsidRPr="0068117C">
        <w:rPr>
          <w:rFonts w:ascii="Times New Roman" w:hAnsi="Times New Roman" w:cs="Times New Roman"/>
          <w:sz w:val="20"/>
        </w:rPr>
        <w:t>г.</w:t>
      </w:r>
    </w:p>
    <w:p w:rsidR="0070389A" w:rsidRPr="00022FC9" w:rsidRDefault="0070389A" w:rsidP="00327C71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70389A" w:rsidRPr="00022FC9" w:rsidSect="004C29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8077F"/>
    <w:multiLevelType w:val="hybridMultilevel"/>
    <w:tmpl w:val="BFC6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86198"/>
    <w:multiLevelType w:val="hybridMultilevel"/>
    <w:tmpl w:val="F71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6E37"/>
    <w:multiLevelType w:val="hybridMultilevel"/>
    <w:tmpl w:val="2B3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5"/>
    <w:rsid w:val="0000782C"/>
    <w:rsid w:val="00011053"/>
    <w:rsid w:val="00017A2F"/>
    <w:rsid w:val="00022FC9"/>
    <w:rsid w:val="000B62A4"/>
    <w:rsid w:val="000C76E5"/>
    <w:rsid w:val="000D071E"/>
    <w:rsid w:val="000E2DA3"/>
    <w:rsid w:val="000E3F7F"/>
    <w:rsid w:val="00146287"/>
    <w:rsid w:val="0015155B"/>
    <w:rsid w:val="0017545D"/>
    <w:rsid w:val="00176D22"/>
    <w:rsid w:val="00192889"/>
    <w:rsid w:val="0019428F"/>
    <w:rsid w:val="001B7E41"/>
    <w:rsid w:val="001C64CD"/>
    <w:rsid w:val="001D0B76"/>
    <w:rsid w:val="0020779D"/>
    <w:rsid w:val="00266121"/>
    <w:rsid w:val="00290509"/>
    <w:rsid w:val="002A69DB"/>
    <w:rsid w:val="002E115A"/>
    <w:rsid w:val="00327C71"/>
    <w:rsid w:val="003623ED"/>
    <w:rsid w:val="003631DD"/>
    <w:rsid w:val="00397EC0"/>
    <w:rsid w:val="003A1285"/>
    <w:rsid w:val="00460282"/>
    <w:rsid w:val="00465D9A"/>
    <w:rsid w:val="004C290A"/>
    <w:rsid w:val="0050429B"/>
    <w:rsid w:val="00505E5B"/>
    <w:rsid w:val="00527C57"/>
    <w:rsid w:val="00537382"/>
    <w:rsid w:val="00590089"/>
    <w:rsid w:val="005A6D30"/>
    <w:rsid w:val="005D77BC"/>
    <w:rsid w:val="005F4EC2"/>
    <w:rsid w:val="005F617A"/>
    <w:rsid w:val="006544C6"/>
    <w:rsid w:val="0068117C"/>
    <w:rsid w:val="006A27D7"/>
    <w:rsid w:val="0070389A"/>
    <w:rsid w:val="00732E27"/>
    <w:rsid w:val="0073305C"/>
    <w:rsid w:val="007645F2"/>
    <w:rsid w:val="007F498F"/>
    <w:rsid w:val="00813E3D"/>
    <w:rsid w:val="008661D5"/>
    <w:rsid w:val="00876FD0"/>
    <w:rsid w:val="008B32C6"/>
    <w:rsid w:val="008E3970"/>
    <w:rsid w:val="008F10F4"/>
    <w:rsid w:val="0095229A"/>
    <w:rsid w:val="009537B5"/>
    <w:rsid w:val="009B117B"/>
    <w:rsid w:val="009C60A2"/>
    <w:rsid w:val="00A23F7C"/>
    <w:rsid w:val="00A61772"/>
    <w:rsid w:val="00AA36A9"/>
    <w:rsid w:val="00B14D9A"/>
    <w:rsid w:val="00B2050E"/>
    <w:rsid w:val="00B25428"/>
    <w:rsid w:val="00B27367"/>
    <w:rsid w:val="00B32F5C"/>
    <w:rsid w:val="00B409C2"/>
    <w:rsid w:val="00B46A68"/>
    <w:rsid w:val="00B61D29"/>
    <w:rsid w:val="00B724FC"/>
    <w:rsid w:val="00B77152"/>
    <w:rsid w:val="00B77CF4"/>
    <w:rsid w:val="00BB0CD2"/>
    <w:rsid w:val="00BD220B"/>
    <w:rsid w:val="00BF7BE5"/>
    <w:rsid w:val="00C160B6"/>
    <w:rsid w:val="00C466AF"/>
    <w:rsid w:val="00C633F0"/>
    <w:rsid w:val="00C81EB5"/>
    <w:rsid w:val="00CA5701"/>
    <w:rsid w:val="00CB003A"/>
    <w:rsid w:val="00D0035F"/>
    <w:rsid w:val="00D336DA"/>
    <w:rsid w:val="00E148B4"/>
    <w:rsid w:val="00E61195"/>
    <w:rsid w:val="00E7613D"/>
    <w:rsid w:val="00EA36F3"/>
    <w:rsid w:val="00EE74FE"/>
    <w:rsid w:val="00EF2A4F"/>
    <w:rsid w:val="00F165C8"/>
    <w:rsid w:val="00F551FF"/>
    <w:rsid w:val="00FA3EB9"/>
    <w:rsid w:val="00FA65EC"/>
    <w:rsid w:val="00FC72A7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98B7C-93E5-489D-A2EB-13D1581E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eakudryavceva</dc:creator>
  <cp:lastModifiedBy>Моисеева Ирина Валентиновна</cp:lastModifiedBy>
  <cp:revision>32</cp:revision>
  <cp:lastPrinted>2017-01-11T07:55:00Z</cp:lastPrinted>
  <dcterms:created xsi:type="dcterms:W3CDTF">2018-08-24T05:31:00Z</dcterms:created>
  <dcterms:modified xsi:type="dcterms:W3CDTF">2020-01-20T09:09:00Z</dcterms:modified>
</cp:coreProperties>
</file>