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7F" w:rsidRDefault="00EC1C7F">
      <w:pPr>
        <w:jc w:val="center"/>
        <w:rPr>
          <w:b/>
          <w:color w:val="7F7F7F"/>
          <w:sz w:val="28"/>
          <w:szCs w:val="28"/>
          <w:lang w:val="en-US"/>
        </w:rPr>
      </w:pPr>
      <w:bookmarkStart w:id="0" w:name="_GoBack"/>
      <w:bookmarkEnd w:id="0"/>
    </w:p>
    <w:p w:rsidR="00EC1C7F" w:rsidRDefault="00BB2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1C7F" w:rsidRDefault="00BB2D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Координационного комитета солидарных действий ФНПР</w:t>
      </w:r>
    </w:p>
    <w:p w:rsidR="00EC1C7F" w:rsidRDefault="00EC1C7F"/>
    <w:p w:rsidR="00EC1C7F" w:rsidRDefault="00EC1C7F"/>
    <w:p w:rsidR="00EC1C7F" w:rsidRDefault="00EC1C7F"/>
    <w:tbl>
      <w:tblPr>
        <w:tblW w:w="0" w:type="auto"/>
        <w:tblLook w:val="00A0"/>
      </w:tblPr>
      <w:tblGrid>
        <w:gridCol w:w="4785"/>
        <w:gridCol w:w="4786"/>
      </w:tblGrid>
      <w:tr w:rsidR="00EC1C7F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1C7F" w:rsidRDefault="00BB2D22" w:rsidP="00AF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AF1D52">
              <w:rPr>
                <w:sz w:val="28"/>
                <w:szCs w:val="28"/>
              </w:rPr>
              <w:t>1.1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1C7F" w:rsidRDefault="00BB2D22" w:rsidP="00AE0A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E0A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апреля 2022  г.</w:t>
            </w:r>
          </w:p>
        </w:tc>
      </w:tr>
    </w:tbl>
    <w:p w:rsidR="00EC1C7F" w:rsidRDefault="00EC1C7F"/>
    <w:p w:rsidR="00EC1C7F" w:rsidRDefault="00EC1C7F"/>
    <w:p w:rsidR="00EC1C7F" w:rsidRDefault="00EC1C7F"/>
    <w:p w:rsidR="00EC1C7F" w:rsidRDefault="00EC1C7F"/>
    <w:p w:rsidR="00EC1C7F" w:rsidRDefault="00EC1C7F"/>
    <w:tbl>
      <w:tblPr>
        <w:tblW w:w="0" w:type="auto"/>
        <w:tblInd w:w="108" w:type="dxa"/>
        <w:tblLook w:val="00A0"/>
      </w:tblPr>
      <w:tblGrid>
        <w:gridCol w:w="6382"/>
      </w:tblGrid>
      <w:tr w:rsidR="00EC1C7F">
        <w:trPr>
          <w:trHeight w:val="654"/>
        </w:trPr>
        <w:tc>
          <w:tcPr>
            <w:tcW w:w="63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1C7F" w:rsidRDefault="00EC1C7F">
            <w:pPr>
              <w:spacing w:line="360" w:lineRule="auto"/>
              <w:rPr>
                <w:sz w:val="28"/>
                <w:szCs w:val="28"/>
              </w:rPr>
            </w:pPr>
          </w:p>
          <w:p w:rsidR="00EC1C7F" w:rsidRDefault="00BB2D2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proofErr w:type="gramStart"/>
            <w:r>
              <w:rPr>
                <w:sz w:val="28"/>
                <w:szCs w:val="28"/>
              </w:rPr>
              <w:t>Первомайской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C1C7F" w:rsidRDefault="00BB2D2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профсоюзов в 2022 году</w:t>
            </w:r>
          </w:p>
          <w:p w:rsidR="00EC1C7F" w:rsidRDefault="00EC1C7F">
            <w:pPr>
              <w:spacing w:line="360" w:lineRule="auto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C1C7F" w:rsidRDefault="00EC1C7F">
      <w:pPr>
        <w:spacing w:line="360" w:lineRule="auto"/>
      </w:pPr>
    </w:p>
    <w:p w:rsidR="00EC1C7F" w:rsidRDefault="00BB2D22">
      <w:pPr>
        <w:spacing w:line="360" w:lineRule="exact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Исполнительного комитета ФНПР от 9.02.2022 № 2-2 «О подготовке и проведении Первомайской акции профсоюзов в 2022 году», Координационный комитет солидарных действий ФНПР принял решение:</w:t>
      </w:r>
    </w:p>
    <w:p w:rsidR="00EC1C7F" w:rsidRDefault="00EC1C7F">
      <w:pPr>
        <w:spacing w:line="360" w:lineRule="exact"/>
        <w:ind w:right="-142" w:firstLine="709"/>
        <w:jc w:val="both"/>
        <w:rPr>
          <w:sz w:val="28"/>
          <w:szCs w:val="28"/>
        </w:rPr>
      </w:pPr>
    </w:p>
    <w:p w:rsidR="00EC1C7F" w:rsidRDefault="00BB2D2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spacing w:line="360" w:lineRule="exact"/>
        <w:ind w:left="0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девиз Первомайской акции профсоюзов: «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</w:rPr>
        <w:t xml:space="preserve"> Мир!                 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Труд! </w:t>
      </w:r>
      <w:proofErr w:type="spellStart"/>
      <w:r>
        <w:rPr>
          <w:sz w:val="28"/>
          <w:szCs w:val="28"/>
          <w:lang w:val="en-US"/>
        </w:rPr>
        <w:t>Za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Май</w:t>
      </w:r>
      <w:proofErr w:type="gramStart"/>
      <w:r>
        <w:rPr>
          <w:sz w:val="28"/>
          <w:szCs w:val="28"/>
        </w:rPr>
        <w:t>!»</w:t>
      </w:r>
      <w:proofErr w:type="gramEnd"/>
      <w:r>
        <w:rPr>
          <w:sz w:val="28"/>
          <w:szCs w:val="28"/>
        </w:rPr>
        <w:t>.</w:t>
      </w:r>
    </w:p>
    <w:p w:rsidR="00EC1C7F" w:rsidRDefault="00BB2D2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spacing w:line="360" w:lineRule="exact"/>
        <w:ind w:left="0" w:righ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лозунги Первомайской акции профсоюзов                                     в 2022 году (приложение № 1).</w:t>
      </w:r>
    </w:p>
    <w:p w:rsidR="00EC1C7F" w:rsidRDefault="00BB2D2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line="360" w:lineRule="exact"/>
        <w:ind w:hanging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условиях текущей ситуации в стране определить: </w:t>
      </w:r>
    </w:p>
    <w:p w:rsidR="00EC1C7F" w:rsidRDefault="00BB2D22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формами акции профсоюзов:</w:t>
      </w:r>
    </w:p>
    <w:p w:rsidR="00EC1C7F" w:rsidRDefault="00BB2D22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благоприятной эпидемиологической обстановке в регионе – шествия и митинги;</w:t>
      </w:r>
    </w:p>
    <w:p w:rsidR="00EC1C7F" w:rsidRDefault="00BB2D22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автопробеги;</w:t>
      </w:r>
    </w:p>
    <w:p w:rsidR="00EC1C7F" w:rsidRDefault="00BB2D22">
      <w:pPr>
        <w:pStyle w:val="a3"/>
        <w:numPr>
          <w:ilvl w:val="0"/>
          <w:numId w:val="6"/>
        </w:numPr>
        <w:tabs>
          <w:tab w:val="left" w:pos="0"/>
          <w:tab w:val="left" w:pos="851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акции «Профсоюзный всеобуч» (приложение № 2);</w:t>
      </w:r>
    </w:p>
    <w:p w:rsidR="00EC1C7F" w:rsidRDefault="00BB2D22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276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голосование граждан и коллективов в поддержку Резолюции (обращения) на сайте 1may.fnpr.r</w:t>
      </w:r>
      <w:r>
        <w:rPr>
          <w:rFonts w:ascii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в период с 25 апреля по 2 мая 2022 г.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C1C7F" w:rsidRDefault="00BB2D22">
      <w:pPr>
        <w:pStyle w:val="a3"/>
        <w:numPr>
          <w:ilvl w:val="1"/>
          <w:numId w:val="4"/>
        </w:numPr>
        <w:tabs>
          <w:tab w:val="left" w:pos="0"/>
          <w:tab w:val="left" w:pos="1276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дополнительными формами акций профсоюзов</w:t>
      </w:r>
    </w:p>
    <w:p w:rsidR="00EC1C7F" w:rsidRDefault="00BB2D22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276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собрания актива, обсуждение в трудовых коллективах Резолюции (обращения) ФНПР; </w:t>
      </w:r>
    </w:p>
    <w:p w:rsidR="00E44E7E" w:rsidRDefault="00BB2D22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276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профсоюзных уроков в учебных заведениях (приложение № 3)</w:t>
      </w:r>
      <w:r w:rsidR="00E44E7E">
        <w:rPr>
          <w:rFonts w:ascii="Times New Roman" w:eastAsia="Times New Roman" w:hAnsi="Times New Roman"/>
          <w:sz w:val="28"/>
          <w:szCs w:val="28"/>
        </w:rPr>
        <w:t>;</w:t>
      </w:r>
    </w:p>
    <w:p w:rsidR="00EC1C7F" w:rsidRDefault="00E44E7E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276"/>
        </w:tabs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праздников Труда, Дней Труда</w:t>
      </w:r>
      <w:r w:rsidR="00BB2D22">
        <w:rPr>
          <w:rFonts w:ascii="Times New Roman" w:eastAsia="Times New Roman" w:hAnsi="Times New Roman"/>
          <w:sz w:val="28"/>
          <w:szCs w:val="28"/>
        </w:rPr>
        <w:t>.</w:t>
      </w:r>
    </w:p>
    <w:p w:rsidR="00EC1C7F" w:rsidRDefault="00BB2D2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spacing w:line="360" w:lineRule="exact"/>
        <w:ind w:left="0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Первомайской Резолюции</w:t>
      </w:r>
      <w:r>
        <w:rPr>
          <w:color w:val="000000"/>
          <w:sz w:val="28"/>
          <w:szCs w:val="28"/>
        </w:rPr>
        <w:t xml:space="preserve"> ФНПР </w:t>
      </w:r>
      <w:r>
        <w:rPr>
          <w:sz w:val="28"/>
          <w:szCs w:val="28"/>
        </w:rPr>
        <w:t>в срок                                  до 25 апреля 2022 года.</w:t>
      </w:r>
    </w:p>
    <w:p w:rsidR="005D4DA7" w:rsidRDefault="005D4DA7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spacing w:line="360" w:lineRule="exact"/>
        <w:ind w:left="0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единый логотип </w:t>
      </w:r>
      <w:r>
        <w:rPr>
          <w:color w:val="000000"/>
          <w:sz w:val="28"/>
          <w:szCs w:val="28"/>
        </w:rPr>
        <w:t>Первомайской акции профсоюзов                                     в 2022 году (приложение № 4).</w:t>
      </w:r>
    </w:p>
    <w:p w:rsidR="00EC1C7F" w:rsidRDefault="00BB2D22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tabs>
          <w:tab w:val="left" w:pos="993"/>
        </w:tabs>
        <w:spacing w:line="360" w:lineRule="exact"/>
        <w:ind w:left="0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секретарям ФНПР – представителя ФНПР в федеральных округах </w:t>
      </w:r>
      <w:r>
        <w:rPr>
          <w:color w:val="000000"/>
          <w:sz w:val="28"/>
          <w:szCs w:val="28"/>
        </w:rPr>
        <w:t>до 22 апреля 2022 г. обобщить и направить в Департамент Аппарата ФНПР по связям с общественностью, молодёжной политике и развитию профсоюзного движения по состоянию на 21 апреля 2022 г. следующую информацию:</w:t>
      </w:r>
    </w:p>
    <w:p w:rsidR="00EC1C7F" w:rsidRDefault="005D4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255" w:space="1" w:color="FFFFFF"/>
          <w:between w:val="none" w:sz="4" w:space="0" w:color="000000"/>
        </w:pBdr>
        <w:spacing w:line="360" w:lineRule="exact"/>
        <w:ind w:right="142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B2D22">
        <w:rPr>
          <w:color w:val="000000"/>
          <w:sz w:val="28"/>
          <w:szCs w:val="28"/>
        </w:rPr>
        <w:t>.1. о направлении территориальными объединениями организаций профсоюзов и их членскими организациями уведомлений о проведении публичных мероприятий в органы исполнительной власти субъектов Российской Федерации и органы местного самоуправления;</w:t>
      </w:r>
    </w:p>
    <w:p w:rsidR="00EC1C7F" w:rsidRDefault="005D4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exact"/>
        <w:ind w:right="142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B2D22">
        <w:rPr>
          <w:color w:val="000000"/>
          <w:sz w:val="28"/>
          <w:szCs w:val="28"/>
        </w:rPr>
        <w:t>.2. о формах заявленных акций, местах их проведения и факте согласования этих мероприятий.</w:t>
      </w:r>
    </w:p>
    <w:p w:rsidR="00EC1C7F" w:rsidRDefault="005D4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exact"/>
        <w:ind w:right="142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B2D22">
        <w:rPr>
          <w:color w:val="000000"/>
          <w:sz w:val="28"/>
          <w:szCs w:val="28"/>
        </w:rPr>
        <w:t xml:space="preserve">. </w:t>
      </w:r>
      <w:proofErr w:type="gramStart"/>
      <w:r w:rsidR="00BB2D22">
        <w:rPr>
          <w:color w:val="000000"/>
          <w:sz w:val="28"/>
          <w:szCs w:val="28"/>
        </w:rPr>
        <w:t>Поручить руководителям членских организаций ФНПР обеспечить</w:t>
      </w:r>
      <w:proofErr w:type="gramEnd"/>
      <w:r w:rsidR="00BB2D22">
        <w:rPr>
          <w:color w:val="000000"/>
          <w:sz w:val="28"/>
          <w:szCs w:val="28"/>
        </w:rPr>
        <w:t xml:space="preserve"> освещение проведения Первомайской акции профсоюзов в региональных               и корпоративных средствах массовой информации. </w:t>
      </w:r>
    </w:p>
    <w:p w:rsidR="005D4DA7" w:rsidRDefault="005D4DA7" w:rsidP="005D4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exact"/>
        <w:ind w:righ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B2D22">
        <w:rPr>
          <w:color w:val="000000"/>
          <w:sz w:val="28"/>
          <w:szCs w:val="28"/>
        </w:rPr>
        <w:t xml:space="preserve">. Поручить Департаменту Аппарата ФНПР по связям                                      с общественностью, молодежной политике и развитию профсоюзного движения уведомить членские организации ФНПР о </w:t>
      </w:r>
      <w:proofErr w:type="gramStart"/>
      <w:r w:rsidR="00BB2D22">
        <w:rPr>
          <w:color w:val="000000"/>
          <w:sz w:val="28"/>
          <w:szCs w:val="28"/>
        </w:rPr>
        <w:t>принятых Координационным комитетом солидарных действий</w:t>
      </w:r>
      <w:proofErr w:type="gramEnd"/>
      <w:r w:rsidR="00BB2D22">
        <w:rPr>
          <w:color w:val="000000"/>
          <w:sz w:val="28"/>
          <w:szCs w:val="28"/>
        </w:rPr>
        <w:t xml:space="preserve"> ФНПР решениях. </w:t>
      </w:r>
    </w:p>
    <w:p w:rsidR="00EC1C7F" w:rsidRDefault="005D4DA7" w:rsidP="005D4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exact"/>
        <w:ind w:right="142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 w:rsidR="00BB2D22">
        <w:rPr>
          <w:color w:val="000000"/>
          <w:sz w:val="28"/>
          <w:szCs w:val="28"/>
        </w:rPr>
        <w:t>Контроль за</w:t>
      </w:r>
      <w:proofErr w:type="gramEnd"/>
      <w:r w:rsidR="00BB2D22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решения</w:t>
      </w:r>
      <w:r w:rsidR="00BB2D22">
        <w:rPr>
          <w:color w:val="000000"/>
          <w:sz w:val="28"/>
          <w:szCs w:val="28"/>
        </w:rPr>
        <w:t xml:space="preserve"> возложить                 на заместителя Председателя ФНПР </w:t>
      </w:r>
      <w:proofErr w:type="spellStart"/>
      <w:r w:rsidR="00BB2D22">
        <w:rPr>
          <w:color w:val="000000"/>
          <w:sz w:val="28"/>
          <w:szCs w:val="28"/>
        </w:rPr>
        <w:t>Шершукова</w:t>
      </w:r>
      <w:proofErr w:type="spellEnd"/>
      <w:r w:rsidR="00BB2D22">
        <w:rPr>
          <w:color w:val="000000"/>
          <w:sz w:val="28"/>
          <w:szCs w:val="28"/>
        </w:rPr>
        <w:t xml:space="preserve"> А.В.</w:t>
      </w:r>
    </w:p>
    <w:p w:rsidR="00EC1C7F" w:rsidRDefault="00EC1C7F">
      <w:pPr>
        <w:jc w:val="both"/>
        <w:rPr>
          <w:sz w:val="28"/>
          <w:szCs w:val="28"/>
        </w:rPr>
      </w:pPr>
    </w:p>
    <w:p w:rsidR="00EC1C7F" w:rsidRDefault="00EC1C7F">
      <w:pPr>
        <w:jc w:val="both"/>
        <w:rPr>
          <w:sz w:val="28"/>
          <w:szCs w:val="28"/>
        </w:rPr>
      </w:pPr>
    </w:p>
    <w:p w:rsidR="00EC1C7F" w:rsidRDefault="00EC1C7F">
      <w:pPr>
        <w:jc w:val="both"/>
        <w:rPr>
          <w:sz w:val="28"/>
          <w:szCs w:val="28"/>
        </w:rPr>
      </w:pPr>
    </w:p>
    <w:p w:rsidR="00EC1C7F" w:rsidRDefault="00BB2D22">
      <w:pPr>
        <w:pStyle w:val="23"/>
        <w:spacing w:after="0" w:line="360" w:lineRule="exact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</w:t>
      </w:r>
      <w:proofErr w:type="gramStart"/>
      <w:r>
        <w:rPr>
          <w:b/>
          <w:color w:val="000000"/>
          <w:sz w:val="28"/>
          <w:szCs w:val="28"/>
        </w:rPr>
        <w:t>Координационного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EC1C7F" w:rsidRDefault="00BB2D22">
      <w:pPr>
        <w:pStyle w:val="23"/>
        <w:spacing w:after="0" w:line="360" w:lineRule="exact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комитета солидарных действий</w:t>
      </w:r>
      <w:r>
        <w:rPr>
          <w:b/>
          <w:sz w:val="28"/>
          <w:szCs w:val="28"/>
        </w:rPr>
        <w:t>,</w:t>
      </w:r>
    </w:p>
    <w:p w:rsidR="00EC1C7F" w:rsidRDefault="00BB2D22">
      <w:pPr>
        <w:pStyle w:val="23"/>
        <w:spacing w:after="0" w:line="360" w:lineRule="exact"/>
        <w:ind w:left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заместитель Председателя ФНПР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  <w:t xml:space="preserve">      С.Г. Некрасов</w:t>
      </w:r>
    </w:p>
    <w:sectPr w:rsidR="00EC1C7F" w:rsidSect="00F540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31" w:rsidRDefault="00BD6A31">
      <w:r>
        <w:separator/>
      </w:r>
    </w:p>
  </w:endnote>
  <w:endnote w:type="continuationSeparator" w:id="0">
    <w:p w:rsidR="00BD6A31" w:rsidRDefault="00BD6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31" w:rsidRDefault="00BD6A31">
      <w:r>
        <w:separator/>
      </w:r>
    </w:p>
  </w:footnote>
  <w:footnote w:type="continuationSeparator" w:id="0">
    <w:p w:rsidR="00BD6A31" w:rsidRDefault="00BD6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942701"/>
      <w:docPartObj>
        <w:docPartGallery w:val="Page Numbers (Top of Page)"/>
        <w:docPartUnique/>
      </w:docPartObj>
    </w:sdtPr>
    <w:sdtContent>
      <w:p w:rsidR="00F5409E" w:rsidRDefault="00F5409E">
        <w:pPr>
          <w:pStyle w:val="af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1C7F" w:rsidRDefault="00EC1C7F">
    <w:pPr>
      <w:pStyle w:val="2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647B"/>
    <w:multiLevelType w:val="multilevel"/>
    <w:tmpl w:val="EFDA305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1">
    <w:nsid w:val="4CC444EF"/>
    <w:multiLevelType w:val="hybridMultilevel"/>
    <w:tmpl w:val="9EE89654"/>
    <w:lvl w:ilvl="0" w:tplc="862CC128">
      <w:start w:val="7"/>
      <w:numFmt w:val="decimal"/>
      <w:lvlText w:val="%1."/>
      <w:lvlJc w:val="left"/>
      <w:pPr>
        <w:ind w:left="1070" w:hanging="360"/>
      </w:pPr>
    </w:lvl>
    <w:lvl w:ilvl="1" w:tplc="C84A31E6">
      <w:start w:val="1"/>
      <w:numFmt w:val="lowerLetter"/>
      <w:lvlText w:val="%2."/>
      <w:lvlJc w:val="left"/>
      <w:pPr>
        <w:ind w:left="1790" w:hanging="360"/>
      </w:pPr>
    </w:lvl>
    <w:lvl w:ilvl="2" w:tplc="93A45DF6">
      <w:start w:val="1"/>
      <w:numFmt w:val="lowerRoman"/>
      <w:lvlText w:val="%3."/>
      <w:lvlJc w:val="right"/>
      <w:pPr>
        <w:ind w:left="2510" w:hanging="180"/>
      </w:pPr>
    </w:lvl>
    <w:lvl w:ilvl="3" w:tplc="31B67F06">
      <w:start w:val="1"/>
      <w:numFmt w:val="decimal"/>
      <w:lvlText w:val="%4."/>
      <w:lvlJc w:val="left"/>
      <w:pPr>
        <w:ind w:left="3230" w:hanging="360"/>
      </w:pPr>
    </w:lvl>
    <w:lvl w:ilvl="4" w:tplc="912CEB8A">
      <w:start w:val="1"/>
      <w:numFmt w:val="lowerLetter"/>
      <w:lvlText w:val="%5."/>
      <w:lvlJc w:val="left"/>
      <w:pPr>
        <w:ind w:left="3950" w:hanging="360"/>
      </w:pPr>
    </w:lvl>
    <w:lvl w:ilvl="5" w:tplc="8C2046F0">
      <w:start w:val="1"/>
      <w:numFmt w:val="lowerRoman"/>
      <w:lvlText w:val="%6."/>
      <w:lvlJc w:val="right"/>
      <w:pPr>
        <w:ind w:left="4670" w:hanging="180"/>
      </w:pPr>
    </w:lvl>
    <w:lvl w:ilvl="6" w:tplc="F81CF6DC">
      <w:start w:val="1"/>
      <w:numFmt w:val="decimal"/>
      <w:lvlText w:val="%7."/>
      <w:lvlJc w:val="left"/>
      <w:pPr>
        <w:ind w:left="5390" w:hanging="360"/>
      </w:pPr>
    </w:lvl>
    <w:lvl w:ilvl="7" w:tplc="DA408354">
      <w:start w:val="1"/>
      <w:numFmt w:val="lowerLetter"/>
      <w:lvlText w:val="%8."/>
      <w:lvlJc w:val="left"/>
      <w:pPr>
        <w:ind w:left="6110" w:hanging="360"/>
      </w:pPr>
    </w:lvl>
    <w:lvl w:ilvl="8" w:tplc="D6ECC73C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860630"/>
    <w:multiLevelType w:val="hybridMultilevel"/>
    <w:tmpl w:val="04406A60"/>
    <w:lvl w:ilvl="0" w:tplc="4A787122">
      <w:start w:val="1"/>
      <w:numFmt w:val="decimal"/>
      <w:lvlText w:val="%1."/>
      <w:lvlJc w:val="left"/>
      <w:pPr>
        <w:ind w:left="900" w:hanging="360"/>
      </w:pPr>
    </w:lvl>
    <w:lvl w:ilvl="1" w:tplc="BD48E36A">
      <w:start w:val="1"/>
      <w:numFmt w:val="lowerLetter"/>
      <w:lvlText w:val="%2."/>
      <w:lvlJc w:val="left"/>
      <w:pPr>
        <w:ind w:left="1620" w:hanging="360"/>
      </w:pPr>
    </w:lvl>
    <w:lvl w:ilvl="2" w:tplc="F0BE34F0">
      <w:start w:val="1"/>
      <w:numFmt w:val="lowerRoman"/>
      <w:lvlText w:val="%3."/>
      <w:lvlJc w:val="right"/>
      <w:pPr>
        <w:ind w:left="2340" w:hanging="180"/>
      </w:pPr>
    </w:lvl>
    <w:lvl w:ilvl="3" w:tplc="5EA2F2C8">
      <w:start w:val="1"/>
      <w:numFmt w:val="decimal"/>
      <w:lvlText w:val="%4."/>
      <w:lvlJc w:val="left"/>
      <w:pPr>
        <w:ind w:left="3060" w:hanging="360"/>
      </w:pPr>
    </w:lvl>
    <w:lvl w:ilvl="4" w:tplc="8904070A">
      <w:start w:val="1"/>
      <w:numFmt w:val="lowerLetter"/>
      <w:lvlText w:val="%5."/>
      <w:lvlJc w:val="left"/>
      <w:pPr>
        <w:ind w:left="3780" w:hanging="360"/>
      </w:pPr>
    </w:lvl>
    <w:lvl w:ilvl="5" w:tplc="8A742AF2">
      <w:start w:val="1"/>
      <w:numFmt w:val="lowerRoman"/>
      <w:lvlText w:val="%6."/>
      <w:lvlJc w:val="right"/>
      <w:pPr>
        <w:ind w:left="4500" w:hanging="180"/>
      </w:pPr>
    </w:lvl>
    <w:lvl w:ilvl="6" w:tplc="DF5A3144">
      <w:start w:val="1"/>
      <w:numFmt w:val="decimal"/>
      <w:lvlText w:val="%7."/>
      <w:lvlJc w:val="left"/>
      <w:pPr>
        <w:ind w:left="5220" w:hanging="360"/>
      </w:pPr>
    </w:lvl>
    <w:lvl w:ilvl="7" w:tplc="6FE8B754">
      <w:start w:val="1"/>
      <w:numFmt w:val="lowerLetter"/>
      <w:lvlText w:val="%8."/>
      <w:lvlJc w:val="left"/>
      <w:pPr>
        <w:ind w:left="5940" w:hanging="360"/>
      </w:pPr>
    </w:lvl>
    <w:lvl w:ilvl="8" w:tplc="B2D4E69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98190A"/>
    <w:multiLevelType w:val="multilevel"/>
    <w:tmpl w:val="99166D3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">
    <w:nsid w:val="6BCD7337"/>
    <w:multiLevelType w:val="hybridMultilevel"/>
    <w:tmpl w:val="C0226698"/>
    <w:lvl w:ilvl="0" w:tplc="4F886922">
      <w:start w:val="1"/>
      <w:numFmt w:val="decimal"/>
      <w:lvlText w:val="%1."/>
      <w:lvlJc w:val="left"/>
      <w:pPr>
        <w:ind w:left="900" w:hanging="360"/>
      </w:pPr>
    </w:lvl>
    <w:lvl w:ilvl="1" w:tplc="B7409028">
      <w:start w:val="1"/>
      <w:numFmt w:val="lowerLetter"/>
      <w:lvlText w:val="%2."/>
      <w:lvlJc w:val="left"/>
      <w:pPr>
        <w:ind w:left="1620" w:hanging="360"/>
      </w:pPr>
    </w:lvl>
    <w:lvl w:ilvl="2" w:tplc="DF8CA2CA">
      <w:start w:val="1"/>
      <w:numFmt w:val="lowerRoman"/>
      <w:lvlText w:val="%3."/>
      <w:lvlJc w:val="right"/>
      <w:pPr>
        <w:ind w:left="2340" w:hanging="180"/>
      </w:pPr>
    </w:lvl>
    <w:lvl w:ilvl="3" w:tplc="95B4BFA4">
      <w:start w:val="1"/>
      <w:numFmt w:val="decimal"/>
      <w:lvlText w:val="%4."/>
      <w:lvlJc w:val="left"/>
      <w:pPr>
        <w:ind w:left="3060" w:hanging="360"/>
      </w:pPr>
    </w:lvl>
    <w:lvl w:ilvl="4" w:tplc="87461BB4">
      <w:start w:val="1"/>
      <w:numFmt w:val="lowerLetter"/>
      <w:lvlText w:val="%5."/>
      <w:lvlJc w:val="left"/>
      <w:pPr>
        <w:ind w:left="3780" w:hanging="360"/>
      </w:pPr>
    </w:lvl>
    <w:lvl w:ilvl="5" w:tplc="1B46C54A">
      <w:start w:val="1"/>
      <w:numFmt w:val="lowerRoman"/>
      <w:lvlText w:val="%6."/>
      <w:lvlJc w:val="right"/>
      <w:pPr>
        <w:ind w:left="4500" w:hanging="180"/>
      </w:pPr>
    </w:lvl>
    <w:lvl w:ilvl="6" w:tplc="1AEC2B32">
      <w:start w:val="1"/>
      <w:numFmt w:val="decimal"/>
      <w:lvlText w:val="%7."/>
      <w:lvlJc w:val="left"/>
      <w:pPr>
        <w:ind w:left="5220" w:hanging="360"/>
      </w:pPr>
    </w:lvl>
    <w:lvl w:ilvl="7" w:tplc="A0AA0C3E">
      <w:start w:val="1"/>
      <w:numFmt w:val="lowerLetter"/>
      <w:lvlText w:val="%8."/>
      <w:lvlJc w:val="left"/>
      <w:pPr>
        <w:ind w:left="5940" w:hanging="360"/>
      </w:pPr>
    </w:lvl>
    <w:lvl w:ilvl="8" w:tplc="08448B46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052D57"/>
    <w:multiLevelType w:val="hybridMultilevel"/>
    <w:tmpl w:val="1BEEF754"/>
    <w:lvl w:ilvl="0" w:tplc="F83A5C1E">
      <w:start w:val="8"/>
      <w:numFmt w:val="decimal"/>
      <w:lvlText w:val="%1."/>
      <w:lvlJc w:val="left"/>
      <w:pPr>
        <w:ind w:left="720" w:hanging="360"/>
      </w:pPr>
    </w:lvl>
    <w:lvl w:ilvl="1" w:tplc="82DE011A">
      <w:start w:val="1"/>
      <w:numFmt w:val="lowerLetter"/>
      <w:lvlText w:val="%2."/>
      <w:lvlJc w:val="left"/>
      <w:pPr>
        <w:ind w:left="1440" w:hanging="360"/>
      </w:pPr>
    </w:lvl>
    <w:lvl w:ilvl="2" w:tplc="A6B87A70">
      <w:start w:val="1"/>
      <w:numFmt w:val="lowerRoman"/>
      <w:lvlText w:val="%3."/>
      <w:lvlJc w:val="right"/>
      <w:pPr>
        <w:ind w:left="2160" w:hanging="180"/>
      </w:pPr>
    </w:lvl>
    <w:lvl w:ilvl="3" w:tplc="89BC96BA">
      <w:start w:val="1"/>
      <w:numFmt w:val="decimal"/>
      <w:lvlText w:val="%4."/>
      <w:lvlJc w:val="left"/>
      <w:pPr>
        <w:ind w:left="2880" w:hanging="360"/>
      </w:pPr>
    </w:lvl>
    <w:lvl w:ilvl="4" w:tplc="DCD2FCE4">
      <w:start w:val="1"/>
      <w:numFmt w:val="lowerLetter"/>
      <w:lvlText w:val="%5."/>
      <w:lvlJc w:val="left"/>
      <w:pPr>
        <w:ind w:left="3600" w:hanging="360"/>
      </w:pPr>
    </w:lvl>
    <w:lvl w:ilvl="5" w:tplc="4EF69458">
      <w:start w:val="1"/>
      <w:numFmt w:val="lowerRoman"/>
      <w:lvlText w:val="%6."/>
      <w:lvlJc w:val="right"/>
      <w:pPr>
        <w:ind w:left="4320" w:hanging="180"/>
      </w:pPr>
    </w:lvl>
    <w:lvl w:ilvl="6" w:tplc="6BFE8E48">
      <w:start w:val="1"/>
      <w:numFmt w:val="decimal"/>
      <w:lvlText w:val="%7."/>
      <w:lvlJc w:val="left"/>
      <w:pPr>
        <w:ind w:left="5040" w:hanging="360"/>
      </w:pPr>
    </w:lvl>
    <w:lvl w:ilvl="7" w:tplc="03EA962E">
      <w:start w:val="1"/>
      <w:numFmt w:val="lowerLetter"/>
      <w:lvlText w:val="%8."/>
      <w:lvlJc w:val="left"/>
      <w:pPr>
        <w:ind w:left="5760" w:hanging="360"/>
      </w:pPr>
    </w:lvl>
    <w:lvl w:ilvl="8" w:tplc="F182967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905FF"/>
    <w:multiLevelType w:val="hybridMultilevel"/>
    <w:tmpl w:val="5BF6817A"/>
    <w:lvl w:ilvl="0" w:tplc="B194FB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8AA406">
      <w:start w:val="1"/>
      <w:numFmt w:val="lowerLetter"/>
      <w:lvlText w:val="%2."/>
      <w:lvlJc w:val="left"/>
      <w:pPr>
        <w:ind w:left="1440" w:hanging="360"/>
      </w:pPr>
    </w:lvl>
    <w:lvl w:ilvl="2" w:tplc="0A3A9AFE">
      <w:start w:val="1"/>
      <w:numFmt w:val="lowerRoman"/>
      <w:lvlText w:val="%3."/>
      <w:lvlJc w:val="right"/>
      <w:pPr>
        <w:ind w:left="2160" w:hanging="180"/>
      </w:pPr>
    </w:lvl>
    <w:lvl w:ilvl="3" w:tplc="81786C88">
      <w:start w:val="1"/>
      <w:numFmt w:val="decimal"/>
      <w:lvlText w:val="%4."/>
      <w:lvlJc w:val="left"/>
      <w:pPr>
        <w:ind w:left="2880" w:hanging="360"/>
      </w:pPr>
    </w:lvl>
    <w:lvl w:ilvl="4" w:tplc="1D84D52A">
      <w:start w:val="1"/>
      <w:numFmt w:val="lowerLetter"/>
      <w:lvlText w:val="%5."/>
      <w:lvlJc w:val="left"/>
      <w:pPr>
        <w:ind w:left="3600" w:hanging="360"/>
      </w:pPr>
    </w:lvl>
    <w:lvl w:ilvl="5" w:tplc="38D24CB6">
      <w:start w:val="1"/>
      <w:numFmt w:val="lowerRoman"/>
      <w:lvlText w:val="%6."/>
      <w:lvlJc w:val="right"/>
      <w:pPr>
        <w:ind w:left="4320" w:hanging="180"/>
      </w:pPr>
    </w:lvl>
    <w:lvl w:ilvl="6" w:tplc="56CC548E">
      <w:start w:val="1"/>
      <w:numFmt w:val="decimal"/>
      <w:lvlText w:val="%7."/>
      <w:lvlJc w:val="left"/>
      <w:pPr>
        <w:ind w:left="5040" w:hanging="360"/>
      </w:pPr>
    </w:lvl>
    <w:lvl w:ilvl="7" w:tplc="3B741CE6">
      <w:start w:val="1"/>
      <w:numFmt w:val="lowerLetter"/>
      <w:lvlText w:val="%8."/>
      <w:lvlJc w:val="left"/>
      <w:pPr>
        <w:ind w:left="5760" w:hanging="360"/>
      </w:pPr>
    </w:lvl>
    <w:lvl w:ilvl="8" w:tplc="25B4C2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1EE2"/>
    <w:multiLevelType w:val="hybridMultilevel"/>
    <w:tmpl w:val="0D249686"/>
    <w:lvl w:ilvl="0" w:tplc="0A1E731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AE4C30E6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 w:tplc="47AC20A6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C63EE46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C3029B1E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 w:tplc="4F7CB95C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9B40549E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96445378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 w:tplc="7A7A3A3A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C7F"/>
    <w:rsid w:val="000769FD"/>
    <w:rsid w:val="005D4DA7"/>
    <w:rsid w:val="006473AE"/>
    <w:rsid w:val="007C0C57"/>
    <w:rsid w:val="008A3031"/>
    <w:rsid w:val="00A86431"/>
    <w:rsid w:val="00AE0A2C"/>
    <w:rsid w:val="00AF1D52"/>
    <w:rsid w:val="00BA136F"/>
    <w:rsid w:val="00BB2D22"/>
    <w:rsid w:val="00BD6A31"/>
    <w:rsid w:val="00C23750"/>
    <w:rsid w:val="00E44E7E"/>
    <w:rsid w:val="00EC1C7F"/>
    <w:rsid w:val="00F47C21"/>
    <w:rsid w:val="00F5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C1C7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C1C7F"/>
    <w:rPr>
      <w:sz w:val="24"/>
      <w:szCs w:val="24"/>
    </w:rPr>
  </w:style>
  <w:style w:type="character" w:customStyle="1" w:styleId="QuoteChar">
    <w:name w:val="Quote Char"/>
    <w:uiPriority w:val="29"/>
    <w:rsid w:val="00EC1C7F"/>
    <w:rPr>
      <w:i/>
    </w:rPr>
  </w:style>
  <w:style w:type="character" w:customStyle="1" w:styleId="IntenseQuoteChar">
    <w:name w:val="Intense Quote Char"/>
    <w:uiPriority w:val="30"/>
    <w:rsid w:val="00EC1C7F"/>
    <w:rPr>
      <w:i/>
    </w:rPr>
  </w:style>
  <w:style w:type="character" w:customStyle="1" w:styleId="FootnoteTextChar">
    <w:name w:val="Footnote Text Char"/>
    <w:uiPriority w:val="99"/>
    <w:rsid w:val="00EC1C7F"/>
    <w:rPr>
      <w:sz w:val="18"/>
    </w:rPr>
  </w:style>
  <w:style w:type="character" w:customStyle="1" w:styleId="EndnoteTextChar">
    <w:name w:val="Endnote Text Char"/>
    <w:uiPriority w:val="99"/>
    <w:rsid w:val="00EC1C7F"/>
    <w:rPr>
      <w:sz w:val="20"/>
    </w:rPr>
  </w:style>
  <w:style w:type="paragraph" w:customStyle="1" w:styleId="11">
    <w:name w:val="Заголовок 11"/>
    <w:link w:val="Heading1Char"/>
    <w:uiPriority w:val="9"/>
    <w:qFormat/>
    <w:rsid w:val="00EC1C7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EC1C7F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EC1C7F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EC1C7F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EC1C7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EC1C7F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EC1C7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EC1C7F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EC1C7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EC1C7F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EC1C7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C1C7F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EC1C7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C1C7F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EC1C7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C1C7F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EC1C7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C1C7F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rsid w:val="00EC1C7F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rsid w:val="00EC1C7F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EC1C7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C1C7F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EC1C7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C1C7F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EC1C7F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EC1C7F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EC1C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EC1C7F"/>
    <w:rPr>
      <w:i/>
      <w:shd w:val="clear" w:color="auto" w:fill="F2F2F2"/>
      <w:lang w:val="ru-RU" w:eastAsia="zh-CN" w:bidi="ar-SA"/>
    </w:rPr>
  </w:style>
  <w:style w:type="paragraph" w:customStyle="1" w:styleId="1">
    <w:name w:val="Верхний колонтитул1"/>
    <w:link w:val="HeaderChar"/>
    <w:uiPriority w:val="99"/>
    <w:unhideWhenUsed/>
    <w:rsid w:val="00EC1C7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"/>
    <w:uiPriority w:val="99"/>
    <w:rsid w:val="00EC1C7F"/>
    <w:rPr>
      <w:lang w:val="ru-RU" w:eastAsia="zh-CN" w:bidi="ar-SA"/>
    </w:rPr>
  </w:style>
  <w:style w:type="paragraph" w:customStyle="1" w:styleId="10">
    <w:name w:val="Нижний колонтитул1"/>
    <w:link w:val="CaptionChar"/>
    <w:uiPriority w:val="99"/>
    <w:unhideWhenUsed/>
    <w:rsid w:val="00EC1C7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C1C7F"/>
  </w:style>
  <w:style w:type="paragraph" w:customStyle="1" w:styleId="12">
    <w:name w:val="Название объекта1"/>
    <w:uiPriority w:val="35"/>
    <w:semiHidden/>
    <w:unhideWhenUsed/>
    <w:qFormat/>
    <w:rsid w:val="00EC1C7F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0"/>
    <w:uiPriority w:val="99"/>
    <w:rsid w:val="00EC1C7F"/>
    <w:rPr>
      <w:lang w:val="ru-RU" w:eastAsia="zh-CN" w:bidi="ar-SA"/>
    </w:rPr>
  </w:style>
  <w:style w:type="table" w:styleId="ab">
    <w:name w:val="Table Grid"/>
    <w:basedOn w:val="a1"/>
    <w:rsid w:val="00EC1C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C1C7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C1C7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C1C7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EC1C7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EC1C7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EC1C7F"/>
    <w:rPr>
      <w:sz w:val="18"/>
      <w:lang w:bidi="ar-SA"/>
    </w:rPr>
  </w:style>
  <w:style w:type="character" w:styleId="af">
    <w:name w:val="footnote reference"/>
    <w:uiPriority w:val="99"/>
    <w:unhideWhenUsed/>
    <w:rsid w:val="00EC1C7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EC1C7F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EC1C7F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EC1C7F"/>
    <w:rPr>
      <w:vertAlign w:val="superscript"/>
    </w:rPr>
  </w:style>
  <w:style w:type="paragraph" w:styleId="13">
    <w:name w:val="toc 1"/>
    <w:uiPriority w:val="39"/>
    <w:unhideWhenUsed/>
    <w:rsid w:val="00EC1C7F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EC1C7F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EC1C7F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EC1C7F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EC1C7F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EC1C7F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EC1C7F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EC1C7F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EC1C7F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EC1C7F"/>
    <w:rPr>
      <w:lang w:eastAsia="zh-CN"/>
    </w:rPr>
  </w:style>
  <w:style w:type="paragraph" w:styleId="af4">
    <w:name w:val="table of figures"/>
    <w:uiPriority w:val="99"/>
    <w:unhideWhenUsed/>
    <w:rsid w:val="00EC1C7F"/>
    <w:rPr>
      <w:lang w:eastAsia="zh-CN"/>
    </w:rPr>
  </w:style>
  <w:style w:type="paragraph" w:styleId="af5">
    <w:name w:val="Body Text"/>
    <w:basedOn w:val="a"/>
    <w:rsid w:val="00EC1C7F"/>
    <w:pPr>
      <w:jc w:val="both"/>
    </w:pPr>
    <w:rPr>
      <w:sz w:val="28"/>
    </w:rPr>
  </w:style>
  <w:style w:type="paragraph" w:styleId="23">
    <w:name w:val="Body Text Indent 2"/>
    <w:basedOn w:val="a"/>
    <w:link w:val="24"/>
    <w:rsid w:val="00EC1C7F"/>
    <w:pPr>
      <w:spacing w:after="120" w:line="480" w:lineRule="auto"/>
      <w:ind w:left="283"/>
    </w:pPr>
  </w:style>
  <w:style w:type="paragraph" w:styleId="af6">
    <w:name w:val="Balloon Text"/>
    <w:basedOn w:val="a"/>
    <w:link w:val="af7"/>
    <w:rsid w:val="00EC1C7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C1C7F"/>
    <w:rPr>
      <w:rFonts w:ascii="Tahoma" w:hAnsi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EC1C7F"/>
    <w:rPr>
      <w:sz w:val="24"/>
      <w:szCs w:val="24"/>
    </w:rPr>
  </w:style>
  <w:style w:type="character" w:styleId="af8">
    <w:name w:val="Strong"/>
    <w:basedOn w:val="a0"/>
    <w:rsid w:val="00EC1C7F"/>
    <w:rPr>
      <w:b/>
      <w:bCs/>
    </w:rPr>
  </w:style>
  <w:style w:type="paragraph" w:customStyle="1" w:styleId="25">
    <w:name w:val="Верхний колонтитул2"/>
    <w:basedOn w:val="a"/>
    <w:link w:val="af9"/>
    <w:rsid w:val="00EC1C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25"/>
    <w:uiPriority w:val="99"/>
    <w:rsid w:val="00EC1C7F"/>
    <w:rPr>
      <w:sz w:val="24"/>
      <w:szCs w:val="24"/>
    </w:rPr>
  </w:style>
  <w:style w:type="paragraph" w:customStyle="1" w:styleId="26">
    <w:name w:val="Нижний колонтитул2"/>
    <w:basedOn w:val="a"/>
    <w:link w:val="afa"/>
    <w:rsid w:val="00EC1C7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26"/>
    <w:rsid w:val="00EC1C7F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AE0A2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E0A2C"/>
  </w:style>
  <w:style w:type="character" w:customStyle="1" w:styleId="afd">
    <w:name w:val="Текст примечания Знак"/>
    <w:basedOn w:val="a0"/>
    <w:link w:val="afc"/>
    <w:uiPriority w:val="99"/>
    <w:semiHidden/>
    <w:rsid w:val="00AE0A2C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E0A2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E0A2C"/>
    <w:rPr>
      <w:b/>
      <w:bCs/>
      <w:lang w:eastAsia="zh-CN"/>
    </w:rPr>
  </w:style>
  <w:style w:type="paragraph" w:styleId="aff0">
    <w:name w:val="header"/>
    <w:basedOn w:val="a"/>
    <w:link w:val="14"/>
    <w:uiPriority w:val="99"/>
    <w:unhideWhenUsed/>
    <w:rsid w:val="000769FD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0"/>
    <w:uiPriority w:val="99"/>
    <w:semiHidden/>
    <w:rsid w:val="000769FD"/>
    <w:rPr>
      <w:lang w:eastAsia="zh-CN"/>
    </w:rPr>
  </w:style>
  <w:style w:type="paragraph" w:styleId="aff1">
    <w:name w:val="footer"/>
    <w:basedOn w:val="a"/>
    <w:link w:val="15"/>
    <w:uiPriority w:val="99"/>
    <w:semiHidden/>
    <w:unhideWhenUsed/>
    <w:rsid w:val="000769FD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1"/>
    <w:uiPriority w:val="99"/>
    <w:semiHidden/>
    <w:rsid w:val="000769F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F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C1C7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C1C7F"/>
    <w:rPr>
      <w:sz w:val="24"/>
      <w:szCs w:val="24"/>
    </w:rPr>
  </w:style>
  <w:style w:type="character" w:customStyle="1" w:styleId="QuoteChar">
    <w:name w:val="Quote Char"/>
    <w:uiPriority w:val="29"/>
    <w:rsid w:val="00EC1C7F"/>
    <w:rPr>
      <w:i/>
    </w:rPr>
  </w:style>
  <w:style w:type="character" w:customStyle="1" w:styleId="IntenseQuoteChar">
    <w:name w:val="Intense Quote Char"/>
    <w:uiPriority w:val="30"/>
    <w:rsid w:val="00EC1C7F"/>
    <w:rPr>
      <w:i/>
    </w:rPr>
  </w:style>
  <w:style w:type="character" w:customStyle="1" w:styleId="FootnoteTextChar">
    <w:name w:val="Footnote Text Char"/>
    <w:uiPriority w:val="99"/>
    <w:rsid w:val="00EC1C7F"/>
    <w:rPr>
      <w:sz w:val="18"/>
    </w:rPr>
  </w:style>
  <w:style w:type="character" w:customStyle="1" w:styleId="EndnoteTextChar">
    <w:name w:val="Endnote Text Char"/>
    <w:uiPriority w:val="99"/>
    <w:rsid w:val="00EC1C7F"/>
    <w:rPr>
      <w:sz w:val="20"/>
    </w:rPr>
  </w:style>
  <w:style w:type="paragraph" w:customStyle="1" w:styleId="11">
    <w:name w:val="Заголовок 11"/>
    <w:link w:val="Heading1Char"/>
    <w:uiPriority w:val="9"/>
    <w:qFormat/>
    <w:rsid w:val="00EC1C7F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EC1C7F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EC1C7F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EC1C7F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EC1C7F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EC1C7F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EC1C7F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EC1C7F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EC1C7F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EC1C7F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EC1C7F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EC1C7F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EC1C7F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EC1C7F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EC1C7F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EC1C7F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EC1C7F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EC1C7F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basedOn w:val="a"/>
    <w:rsid w:val="00EC1C7F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rsid w:val="00EC1C7F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rsid w:val="00EC1C7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C1C7F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EC1C7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C1C7F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EC1C7F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EC1C7F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EC1C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EC1C7F"/>
    <w:rPr>
      <w:i/>
      <w:shd w:val="clear" w:color="auto" w:fill="F2F2F2"/>
      <w:lang w:val="ru-RU" w:eastAsia="zh-CN" w:bidi="ar-SA"/>
    </w:rPr>
  </w:style>
  <w:style w:type="paragraph" w:customStyle="1" w:styleId="1">
    <w:name w:val="Верхний колонтитул1"/>
    <w:link w:val="HeaderChar"/>
    <w:uiPriority w:val="99"/>
    <w:unhideWhenUsed/>
    <w:rsid w:val="00EC1C7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"/>
    <w:uiPriority w:val="99"/>
    <w:rsid w:val="00EC1C7F"/>
    <w:rPr>
      <w:lang w:val="ru-RU" w:eastAsia="zh-CN" w:bidi="ar-SA"/>
    </w:rPr>
  </w:style>
  <w:style w:type="paragraph" w:customStyle="1" w:styleId="10">
    <w:name w:val="Нижний колонтитул1"/>
    <w:link w:val="CaptionChar"/>
    <w:uiPriority w:val="99"/>
    <w:unhideWhenUsed/>
    <w:rsid w:val="00EC1C7F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EC1C7F"/>
  </w:style>
  <w:style w:type="paragraph" w:customStyle="1" w:styleId="12">
    <w:name w:val="Название объекта1"/>
    <w:uiPriority w:val="35"/>
    <w:semiHidden/>
    <w:unhideWhenUsed/>
    <w:qFormat/>
    <w:rsid w:val="00EC1C7F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0"/>
    <w:uiPriority w:val="99"/>
    <w:rsid w:val="00EC1C7F"/>
    <w:rPr>
      <w:lang w:val="ru-RU" w:eastAsia="zh-CN" w:bidi="ar-SA"/>
    </w:rPr>
  </w:style>
  <w:style w:type="table" w:styleId="ab">
    <w:name w:val="Table Grid"/>
    <w:basedOn w:val="a1"/>
    <w:rsid w:val="00EC1C7F"/>
    <w:tblPr/>
  </w:style>
  <w:style w:type="table" w:customStyle="1" w:styleId="TableGridLight">
    <w:name w:val="Table Grid Light"/>
    <w:uiPriority w:val="59"/>
    <w:rsid w:val="00EC1C7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C1C7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C1C7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C1C7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C1C7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C1C7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EC1C7F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EC1C7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EC1C7F"/>
    <w:rPr>
      <w:sz w:val="18"/>
      <w:lang w:bidi="ar-SA"/>
    </w:rPr>
  </w:style>
  <w:style w:type="character" w:styleId="af">
    <w:name w:val="footnote reference"/>
    <w:uiPriority w:val="99"/>
    <w:unhideWhenUsed/>
    <w:rsid w:val="00EC1C7F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EC1C7F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EC1C7F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EC1C7F"/>
    <w:rPr>
      <w:vertAlign w:val="superscript"/>
    </w:rPr>
  </w:style>
  <w:style w:type="paragraph" w:styleId="13">
    <w:name w:val="toc 1"/>
    <w:uiPriority w:val="39"/>
    <w:unhideWhenUsed/>
    <w:rsid w:val="00EC1C7F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EC1C7F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EC1C7F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EC1C7F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EC1C7F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EC1C7F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EC1C7F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EC1C7F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EC1C7F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EC1C7F"/>
    <w:rPr>
      <w:lang w:eastAsia="zh-CN"/>
    </w:rPr>
  </w:style>
  <w:style w:type="paragraph" w:styleId="af4">
    <w:name w:val="table of figures"/>
    <w:uiPriority w:val="99"/>
    <w:unhideWhenUsed/>
    <w:rsid w:val="00EC1C7F"/>
    <w:rPr>
      <w:lang w:eastAsia="zh-CN"/>
    </w:rPr>
  </w:style>
  <w:style w:type="paragraph" w:styleId="af5">
    <w:name w:val="Body Text"/>
    <w:basedOn w:val="a"/>
    <w:rsid w:val="00EC1C7F"/>
    <w:pPr>
      <w:jc w:val="both"/>
    </w:pPr>
    <w:rPr>
      <w:sz w:val="28"/>
    </w:rPr>
  </w:style>
  <w:style w:type="paragraph" w:styleId="23">
    <w:name w:val="Body Text Indent 2"/>
    <w:basedOn w:val="a"/>
    <w:link w:val="24"/>
    <w:rsid w:val="00EC1C7F"/>
    <w:pPr>
      <w:spacing w:after="120" w:line="480" w:lineRule="auto"/>
      <w:ind w:left="283"/>
    </w:pPr>
  </w:style>
  <w:style w:type="paragraph" w:styleId="af6">
    <w:name w:val="Balloon Text"/>
    <w:basedOn w:val="a"/>
    <w:link w:val="af7"/>
    <w:rsid w:val="00EC1C7F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C1C7F"/>
    <w:rPr>
      <w:rFonts w:ascii="Tahoma" w:hAnsi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EC1C7F"/>
    <w:rPr>
      <w:sz w:val="24"/>
      <w:szCs w:val="24"/>
    </w:rPr>
  </w:style>
  <w:style w:type="character" w:styleId="af8">
    <w:name w:val="Strong"/>
    <w:basedOn w:val="a0"/>
    <w:rsid w:val="00EC1C7F"/>
    <w:rPr>
      <w:b/>
      <w:bCs/>
    </w:rPr>
  </w:style>
  <w:style w:type="paragraph" w:customStyle="1" w:styleId="25">
    <w:name w:val="Верхний колонтитул2"/>
    <w:basedOn w:val="a"/>
    <w:link w:val="af9"/>
    <w:rsid w:val="00EC1C7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25"/>
    <w:rsid w:val="00EC1C7F"/>
    <w:rPr>
      <w:sz w:val="24"/>
      <w:szCs w:val="24"/>
    </w:rPr>
  </w:style>
  <w:style w:type="paragraph" w:customStyle="1" w:styleId="26">
    <w:name w:val="Нижний колонтитул2"/>
    <w:basedOn w:val="a"/>
    <w:link w:val="afa"/>
    <w:rsid w:val="00EC1C7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26"/>
    <w:rsid w:val="00EC1C7F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AE0A2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E0A2C"/>
  </w:style>
  <w:style w:type="character" w:customStyle="1" w:styleId="afd">
    <w:name w:val="Текст примечания Знак"/>
    <w:basedOn w:val="a0"/>
    <w:link w:val="afc"/>
    <w:uiPriority w:val="99"/>
    <w:semiHidden/>
    <w:rsid w:val="00AE0A2C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E0A2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E0A2C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E.A.Bogdanova</cp:lastModifiedBy>
  <cp:revision>6</cp:revision>
  <cp:lastPrinted>2022-04-04T15:41:00Z</cp:lastPrinted>
  <dcterms:created xsi:type="dcterms:W3CDTF">2022-04-01T10:26:00Z</dcterms:created>
  <dcterms:modified xsi:type="dcterms:W3CDTF">2022-04-04T15:45:00Z</dcterms:modified>
</cp:coreProperties>
</file>