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19" w:rsidRPr="00766441" w:rsidRDefault="00766441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Важно</w:t>
      </w:r>
    </w:p>
    <w:p w:rsidR="00AE0719" w:rsidRPr="00A7311B" w:rsidRDefault="00A7311B" w:rsidP="00766441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A7311B">
        <w:rPr>
          <w:rFonts w:ascii="Arial" w:hAnsi="Arial" w:cs="Arial"/>
          <w:b/>
          <w:sz w:val="28"/>
          <w:szCs w:val="28"/>
        </w:rPr>
        <w:t>Донести позицию профсоюзов</w:t>
      </w:r>
    </w:p>
    <w:p w:rsidR="00A7311B" w:rsidRPr="00766441" w:rsidRDefault="00A7311B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766441">
        <w:rPr>
          <w:rFonts w:ascii="Arial" w:hAnsi="Arial" w:cs="Arial"/>
          <w:b/>
          <w:sz w:val="28"/>
          <w:szCs w:val="28"/>
        </w:rPr>
        <w:t>Государственная Дума ФС РФ 19 июля приняла в первом чтении федеральный закон «О внесении изменений в отдельные акты Российской Федерации по вопросам назначения и выплаты пенсий».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>ФНПР ещ</w:t>
      </w:r>
      <w:r w:rsidR="00766441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 xml:space="preserve"> на стадии обсуждения не поддержала законопроект в данной редакции и предложила рассматривать его одновременно с «пакетом» проблем и рисков, возникающих для работников и пенсионеров, связанных с принятием закона, с целью их своевременного регулирования в нормативных актах Российской Федерации.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>Свою точку зрения ФНПР довела до Правительства Российской Федерации, депутатов Государственной Думы, Российской тр</w:t>
      </w:r>
      <w:r w:rsidR="00766441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>хсторонней комиссии по регулированию социально-трудовых отношений, а также рекомендовала членским организациям определить сво</w:t>
      </w:r>
      <w:r w:rsidR="00766441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 xml:space="preserve"> отношение к внес</w:t>
      </w:r>
      <w:r w:rsidR="00766441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 xml:space="preserve">нному законопроекту. 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 xml:space="preserve">Членские организации поддержали позицию ФНПР. 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>Однако предпринятые действия профсоюзных организаций  оказались  недостаточными. Правительство Российской Федерации, а также Государственная Дума ФС РФ при голосовании в первом чтении не приняли их во внимание.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>ФНПР будет продолжать настаивать на «пакетном» принятии закона. Это означает, что наряду с законопроектом должны быть внесены конкретные предложения и соответствующие поправки в действующее российское законодательство.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 xml:space="preserve">Прежде </w:t>
      </w:r>
      <w:proofErr w:type="gramStart"/>
      <w:r w:rsidRPr="00766441">
        <w:rPr>
          <w:rFonts w:ascii="Arial" w:hAnsi="Arial" w:cs="Arial"/>
          <w:sz w:val="28"/>
          <w:szCs w:val="28"/>
        </w:rPr>
        <w:t>всего</w:t>
      </w:r>
      <w:proofErr w:type="gramEnd"/>
      <w:r w:rsidRPr="00766441">
        <w:rPr>
          <w:rFonts w:ascii="Arial" w:hAnsi="Arial" w:cs="Arial"/>
          <w:sz w:val="28"/>
          <w:szCs w:val="28"/>
        </w:rPr>
        <w:t xml:space="preserve"> это касается вопросов повышения зарплаты, совершенствования управления Пенсионным </w:t>
      </w:r>
      <w:r w:rsidR="00A7311B">
        <w:rPr>
          <w:rFonts w:ascii="Arial" w:hAnsi="Arial" w:cs="Arial"/>
          <w:sz w:val="28"/>
          <w:szCs w:val="28"/>
        </w:rPr>
        <w:t>ф</w:t>
      </w:r>
      <w:r w:rsidRPr="00766441">
        <w:rPr>
          <w:rFonts w:ascii="Arial" w:hAnsi="Arial" w:cs="Arial"/>
          <w:sz w:val="28"/>
          <w:szCs w:val="28"/>
        </w:rPr>
        <w:t>ондом России, мер по созданию новых рабочих мест, качеству и доступности медицины, проведения кодификации принятых правовых актов об обязательном социальном страховании.</w:t>
      </w:r>
    </w:p>
    <w:p w:rsidR="00AE0719" w:rsidRPr="00A7311B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t>Срок подачи поправок ко второму чтению федерального закона определ</w:t>
      </w:r>
      <w:r w:rsidR="00A7311B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 xml:space="preserve">н до 24 сентября 2018 года. </w:t>
      </w:r>
      <w:proofErr w:type="gramStart"/>
      <w:r w:rsidRPr="00A7311B">
        <w:rPr>
          <w:rFonts w:ascii="Arial" w:hAnsi="Arial" w:cs="Arial"/>
          <w:b/>
          <w:sz w:val="28"/>
          <w:szCs w:val="28"/>
        </w:rPr>
        <w:t>С целью уточнения и выработки единой позиции профсоюзов предлагаем направить не позднее 1 сентября 2018 года в ФНПР свои конкретные предложения о внесении поправок в законопроект ко второму чтению, а также необходимые изменения в действующие нормативно-правовые акты, касающиеся социально-трудовых отношений, с уч</w:t>
      </w:r>
      <w:r w:rsidR="00A7311B" w:rsidRPr="00A7311B">
        <w:rPr>
          <w:rFonts w:ascii="Arial" w:hAnsi="Arial" w:cs="Arial"/>
          <w:b/>
          <w:sz w:val="28"/>
          <w:szCs w:val="28"/>
        </w:rPr>
        <w:t>е</w:t>
      </w:r>
      <w:r w:rsidRPr="00A7311B">
        <w:rPr>
          <w:rFonts w:ascii="Arial" w:hAnsi="Arial" w:cs="Arial"/>
          <w:b/>
          <w:sz w:val="28"/>
          <w:szCs w:val="28"/>
        </w:rPr>
        <w:t>том предложений ФНПР о «пакетном» рассмотрении вопроса повышения пенсионного возраста.</w:t>
      </w:r>
      <w:proofErr w:type="gramEnd"/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766441">
        <w:rPr>
          <w:rFonts w:ascii="Arial" w:hAnsi="Arial" w:cs="Arial"/>
          <w:sz w:val="28"/>
          <w:szCs w:val="28"/>
        </w:rPr>
        <w:lastRenderedPageBreak/>
        <w:t>ФНПР и е</w:t>
      </w:r>
      <w:r w:rsidR="00A7311B">
        <w:rPr>
          <w:rFonts w:ascii="Arial" w:hAnsi="Arial" w:cs="Arial"/>
          <w:sz w:val="28"/>
          <w:szCs w:val="28"/>
        </w:rPr>
        <w:t>е</w:t>
      </w:r>
      <w:r w:rsidRPr="00766441">
        <w:rPr>
          <w:rFonts w:ascii="Arial" w:hAnsi="Arial" w:cs="Arial"/>
          <w:sz w:val="28"/>
          <w:szCs w:val="28"/>
        </w:rPr>
        <w:t xml:space="preserve"> членские организации должны предпринять все меры для того, чтобы консолидированная позиция профсоюзов была услышана органами власти при принятии жизненно важного для всех граждан России решения при втором чтении.</w:t>
      </w:r>
    </w:p>
    <w:p w:rsidR="00AE0719" w:rsidRPr="00766441" w:rsidRDefault="00AE0719" w:rsidP="00766441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A7311B" w:rsidRPr="00A7311B" w:rsidRDefault="00A7311B" w:rsidP="00766441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A7311B">
        <w:rPr>
          <w:rFonts w:ascii="Arial" w:hAnsi="Arial" w:cs="Arial"/>
          <w:b/>
          <w:sz w:val="28"/>
          <w:szCs w:val="28"/>
        </w:rPr>
        <w:t>Д.</w:t>
      </w:r>
      <w:r w:rsidRPr="00A7311B">
        <w:rPr>
          <w:rFonts w:ascii="Arial" w:hAnsi="Arial" w:cs="Arial"/>
          <w:b/>
          <w:sz w:val="28"/>
          <w:szCs w:val="28"/>
        </w:rPr>
        <w:t xml:space="preserve"> </w:t>
      </w:r>
      <w:r w:rsidRPr="00A7311B">
        <w:rPr>
          <w:rFonts w:ascii="Arial" w:hAnsi="Arial" w:cs="Arial"/>
          <w:b/>
          <w:sz w:val="28"/>
          <w:szCs w:val="28"/>
        </w:rPr>
        <w:t>М.</w:t>
      </w:r>
      <w:r w:rsidRPr="00A7311B">
        <w:rPr>
          <w:rFonts w:ascii="Arial" w:hAnsi="Arial" w:cs="Arial"/>
          <w:b/>
          <w:sz w:val="28"/>
          <w:szCs w:val="28"/>
        </w:rPr>
        <w:t xml:space="preserve"> КРИШТАЛЬ, </w:t>
      </w:r>
    </w:p>
    <w:p w:rsidR="00AE0719" w:rsidRPr="00A7311B" w:rsidRDefault="00A7311B" w:rsidP="00766441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A7311B">
        <w:rPr>
          <w:rFonts w:ascii="Arial" w:hAnsi="Arial" w:cs="Arial"/>
          <w:b/>
          <w:sz w:val="28"/>
          <w:szCs w:val="28"/>
        </w:rPr>
        <w:t>з</w:t>
      </w:r>
      <w:r w:rsidR="00AE0719" w:rsidRPr="00A7311B">
        <w:rPr>
          <w:rFonts w:ascii="Arial" w:hAnsi="Arial" w:cs="Arial"/>
          <w:b/>
          <w:sz w:val="28"/>
          <w:szCs w:val="28"/>
        </w:rPr>
        <w:t xml:space="preserve">аместитель </w:t>
      </w:r>
    </w:p>
    <w:p w:rsidR="00A7311B" w:rsidRPr="00A7311B" w:rsidRDefault="00A7311B" w:rsidP="00A7311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A7311B">
        <w:rPr>
          <w:rFonts w:ascii="Arial" w:hAnsi="Arial" w:cs="Arial"/>
          <w:b/>
          <w:sz w:val="28"/>
          <w:szCs w:val="28"/>
        </w:rPr>
        <w:t>п</w:t>
      </w:r>
      <w:r w:rsidR="00AE0719" w:rsidRPr="00A7311B">
        <w:rPr>
          <w:rFonts w:ascii="Arial" w:hAnsi="Arial" w:cs="Arial"/>
          <w:b/>
          <w:sz w:val="28"/>
          <w:szCs w:val="28"/>
        </w:rPr>
        <w:t>редседателя ФНПР</w:t>
      </w:r>
    </w:p>
    <w:sectPr w:rsidR="00A7311B" w:rsidRPr="00A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A"/>
    <w:rsid w:val="00460DEA"/>
    <w:rsid w:val="004773E9"/>
    <w:rsid w:val="00766441"/>
    <w:rsid w:val="00A7311B"/>
    <w:rsid w:val="00A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2018-07-25T03:52:00Z</dcterms:created>
  <dcterms:modified xsi:type="dcterms:W3CDTF">2018-07-30T07:17:00Z</dcterms:modified>
</cp:coreProperties>
</file>