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2C" w:rsidRDefault="0015492C" w:rsidP="00D84560">
      <w:pPr>
        <w:ind w:firstLine="567"/>
        <w:jc w:val="both"/>
        <w:rPr>
          <w:rFonts w:ascii="Times New Roman" w:hAnsi="Times New Roman" w:cs="Times New Roman"/>
          <w:b/>
          <w:bCs/>
          <w:sz w:val="28"/>
          <w:szCs w:val="24"/>
        </w:rPr>
      </w:pPr>
      <w:r w:rsidRPr="00447705">
        <w:rPr>
          <w:rFonts w:ascii="Times New Roman" w:hAnsi="Times New Roman" w:cs="Times New Roman"/>
          <w:b/>
          <w:bCs/>
          <w:sz w:val="28"/>
          <w:szCs w:val="24"/>
        </w:rPr>
        <w:t>Изменения законодательства</w:t>
      </w:r>
      <w:r w:rsidR="006A5B39">
        <w:rPr>
          <w:rFonts w:ascii="Times New Roman" w:hAnsi="Times New Roman" w:cs="Times New Roman"/>
          <w:b/>
          <w:bCs/>
          <w:sz w:val="28"/>
          <w:szCs w:val="24"/>
        </w:rPr>
        <w:t xml:space="preserve"> – 4 квартал 2016 года</w:t>
      </w:r>
    </w:p>
    <w:p w:rsidR="00920B87" w:rsidRPr="00920B87" w:rsidRDefault="00920B87" w:rsidP="00920B87">
      <w:pPr>
        <w:ind w:firstLine="567"/>
        <w:jc w:val="both"/>
        <w:rPr>
          <w:rFonts w:ascii="Times New Roman" w:hAnsi="Times New Roman" w:cs="Times New Roman"/>
          <w:b/>
          <w:bCs/>
          <w:sz w:val="24"/>
          <w:szCs w:val="24"/>
        </w:rPr>
      </w:pPr>
      <w:r w:rsidRPr="00920B87">
        <w:rPr>
          <w:rFonts w:ascii="Times New Roman" w:hAnsi="Times New Roman" w:cs="Times New Roman"/>
          <w:b/>
          <w:bCs/>
          <w:sz w:val="24"/>
          <w:szCs w:val="24"/>
        </w:rPr>
        <w:t>ВС РФ утвердил порядок онлайн-подачи документов в суды общей юрисдикции</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sz w:val="24"/>
          <w:szCs w:val="24"/>
        </w:rPr>
        <w:t>С января 2017 года в </w:t>
      </w:r>
      <w:hyperlink r:id="rId7" w:tgtFrame="_blank" w:tooltip="" w:history="1">
        <w:r w:rsidRPr="00920B87">
          <w:rPr>
            <w:rStyle w:val="a3"/>
            <w:rFonts w:ascii="Times New Roman" w:hAnsi="Times New Roman" w:cs="Times New Roman"/>
            <w:bCs/>
            <w:sz w:val="24"/>
            <w:szCs w:val="24"/>
          </w:rPr>
          <w:t>административном</w:t>
        </w:r>
      </w:hyperlink>
      <w:r w:rsidRPr="00920B87">
        <w:rPr>
          <w:rFonts w:ascii="Times New Roman" w:hAnsi="Times New Roman" w:cs="Times New Roman"/>
          <w:bCs/>
          <w:sz w:val="24"/>
          <w:szCs w:val="24"/>
        </w:rPr>
        <w:t>, </w:t>
      </w:r>
      <w:hyperlink r:id="rId8" w:tgtFrame="_blank" w:tooltip="" w:history="1">
        <w:r w:rsidRPr="00920B87">
          <w:rPr>
            <w:rStyle w:val="a3"/>
            <w:rFonts w:ascii="Times New Roman" w:hAnsi="Times New Roman" w:cs="Times New Roman"/>
            <w:bCs/>
            <w:sz w:val="24"/>
            <w:szCs w:val="24"/>
          </w:rPr>
          <w:t>гражданском</w:t>
        </w:r>
      </w:hyperlink>
      <w:r w:rsidRPr="00920B87">
        <w:rPr>
          <w:rFonts w:ascii="Times New Roman" w:hAnsi="Times New Roman" w:cs="Times New Roman"/>
          <w:bCs/>
          <w:sz w:val="24"/>
          <w:szCs w:val="24"/>
        </w:rPr>
        <w:t> и </w:t>
      </w:r>
      <w:hyperlink r:id="rId9" w:tgtFrame="_blank" w:tooltip="" w:history="1">
        <w:r w:rsidRPr="00920B87">
          <w:rPr>
            <w:rStyle w:val="a3"/>
            <w:rFonts w:ascii="Times New Roman" w:hAnsi="Times New Roman" w:cs="Times New Roman"/>
            <w:bCs/>
            <w:sz w:val="24"/>
            <w:szCs w:val="24"/>
          </w:rPr>
          <w:t>уголовном</w:t>
        </w:r>
      </w:hyperlink>
      <w:r w:rsidRPr="00920B87">
        <w:rPr>
          <w:rFonts w:ascii="Times New Roman" w:hAnsi="Times New Roman" w:cs="Times New Roman"/>
          <w:bCs/>
          <w:sz w:val="24"/>
          <w:szCs w:val="24"/>
        </w:rPr>
        <w:t> процессах по </w:t>
      </w:r>
      <w:hyperlink r:id="rId10" w:tgtFrame="_blank" w:tooltip="" w:history="1">
        <w:r w:rsidRPr="00920B87">
          <w:rPr>
            <w:rStyle w:val="a3"/>
            <w:rFonts w:ascii="Times New Roman" w:hAnsi="Times New Roman" w:cs="Times New Roman"/>
            <w:bCs/>
            <w:sz w:val="24"/>
            <w:szCs w:val="24"/>
          </w:rPr>
          <w:t>общему правилу</w:t>
        </w:r>
      </w:hyperlink>
      <w:r w:rsidRPr="00920B87">
        <w:rPr>
          <w:rFonts w:ascii="Times New Roman" w:hAnsi="Times New Roman" w:cs="Times New Roman"/>
          <w:bCs/>
          <w:sz w:val="24"/>
          <w:szCs w:val="24"/>
        </w:rPr>
        <w:t> появится возможность подавать документы в электронном виде. Чтобы ее реализовать, Верховный суд утвердил </w:t>
      </w:r>
      <w:hyperlink r:id="rId11" w:tgtFrame="_blank" w:tooltip="" w:history="1">
        <w:r w:rsidRPr="00920B87">
          <w:rPr>
            <w:rStyle w:val="a3"/>
            <w:rFonts w:ascii="Times New Roman" w:hAnsi="Times New Roman" w:cs="Times New Roman"/>
            <w:bCs/>
            <w:sz w:val="24"/>
            <w:szCs w:val="24"/>
          </w:rPr>
          <w:t>порядок</w:t>
        </w:r>
      </w:hyperlink>
      <w:r w:rsidRPr="00920B87">
        <w:rPr>
          <w:rFonts w:ascii="Times New Roman" w:hAnsi="Times New Roman" w:cs="Times New Roman"/>
          <w:bCs/>
          <w:sz w:val="24"/>
          <w:szCs w:val="24"/>
        </w:rPr>
        <w:t>.</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sz w:val="24"/>
          <w:szCs w:val="24"/>
        </w:rPr>
        <w:t xml:space="preserve">Документы в электронном виде можно будет подавать через личный кабинет пользователя. Он будет доступен на сайте конкретного суда на </w:t>
      </w:r>
      <w:proofErr w:type="gramStart"/>
      <w:r w:rsidRPr="00920B87">
        <w:rPr>
          <w:rFonts w:ascii="Times New Roman" w:hAnsi="Times New Roman" w:cs="Times New Roman"/>
          <w:bCs/>
          <w:sz w:val="24"/>
          <w:szCs w:val="24"/>
        </w:rPr>
        <w:t>интернет-портале</w:t>
      </w:r>
      <w:proofErr w:type="gramEnd"/>
      <w:r w:rsidRPr="00920B87">
        <w:rPr>
          <w:rFonts w:ascii="Times New Roman" w:hAnsi="Times New Roman" w:cs="Times New Roman"/>
          <w:bCs/>
          <w:sz w:val="24"/>
          <w:szCs w:val="24"/>
        </w:rPr>
        <w:t xml:space="preserve"> ГАС "Правосудие" (</w:t>
      </w:r>
      <w:hyperlink r:id="rId12" w:tgtFrame="_blank" w:tooltip="Ссылка на ресурс https://sudrf.ru/" w:history="1">
        <w:r w:rsidRPr="00920B87">
          <w:rPr>
            <w:rStyle w:val="a3"/>
            <w:rFonts w:ascii="Times New Roman" w:hAnsi="Times New Roman" w:cs="Times New Roman"/>
            <w:bCs/>
            <w:sz w:val="24"/>
            <w:szCs w:val="24"/>
          </w:rPr>
          <w:t>https://sudrf.ru/</w:t>
        </w:r>
      </w:hyperlink>
      <w:r w:rsidRPr="00920B87">
        <w:rPr>
          <w:rFonts w:ascii="Times New Roman" w:hAnsi="Times New Roman" w:cs="Times New Roman"/>
          <w:bCs/>
          <w:sz w:val="24"/>
          <w:szCs w:val="24"/>
        </w:rPr>
        <w:t>). Уже сейчас, например, на сайте Гагаринского районного суда Москвы (</w:t>
      </w:r>
      <w:hyperlink r:id="rId13" w:tgtFrame="_blank" w:history="1">
        <w:r w:rsidRPr="00920B87">
          <w:rPr>
            <w:rStyle w:val="a3"/>
            <w:rFonts w:ascii="Times New Roman" w:hAnsi="Times New Roman" w:cs="Times New Roman"/>
            <w:bCs/>
            <w:sz w:val="24"/>
            <w:szCs w:val="24"/>
          </w:rPr>
          <w:t>http://gagarinsky.msk.sudrf.ru/</w:t>
        </w:r>
      </w:hyperlink>
      <w:r w:rsidRPr="00920B87">
        <w:rPr>
          <w:rFonts w:ascii="Times New Roman" w:hAnsi="Times New Roman" w:cs="Times New Roman"/>
          <w:bCs/>
          <w:sz w:val="24"/>
          <w:szCs w:val="24"/>
        </w:rPr>
        <w:t>) есть кнопка "Обратиться в суд в электронном виде". Правда, до января сервис недоступен.</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sz w:val="24"/>
          <w:szCs w:val="24"/>
        </w:rPr>
        <w:t>Личный кабинет сформируется автоматически путем подтверждения личных данных физлица, которое подает документы.</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sz w:val="24"/>
          <w:szCs w:val="24"/>
        </w:rPr>
        <w:t>ВС РФ различает электронный документ и электронный образ документа:</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sz w:val="24"/>
          <w:szCs w:val="24"/>
        </w:rPr>
        <w:t>- электронный документ изначально создан не на бумаге, а в электронной форме;</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sz w:val="24"/>
          <w:szCs w:val="24"/>
        </w:rPr>
        <w:t>- электронный образ документа - это сканированная копия бумажного документа.</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sz w:val="24"/>
          <w:szCs w:val="24"/>
        </w:rPr>
        <w:t>Технические требования к ним неодинаковы. В целом они соответствуют тем, которые уже утверждены для обращений в </w:t>
      </w:r>
      <w:hyperlink r:id="rId14" w:tgtFrame="_blank" w:tooltip="" w:history="1">
        <w:r w:rsidRPr="00920B87">
          <w:rPr>
            <w:rStyle w:val="a3"/>
            <w:rFonts w:ascii="Times New Roman" w:hAnsi="Times New Roman" w:cs="Times New Roman"/>
            <w:bCs/>
            <w:sz w:val="24"/>
            <w:szCs w:val="24"/>
          </w:rPr>
          <w:t>ВС</w:t>
        </w:r>
      </w:hyperlink>
      <w:r w:rsidRPr="00920B87">
        <w:rPr>
          <w:rFonts w:ascii="Times New Roman" w:hAnsi="Times New Roman" w:cs="Times New Roman"/>
          <w:bCs/>
          <w:sz w:val="24"/>
          <w:szCs w:val="24"/>
        </w:rPr>
        <w:t> РФ.</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sz w:val="24"/>
          <w:szCs w:val="24"/>
        </w:rPr>
        <w:t>После отправки документов в личный кабинет придет уведомление с датой и временем их поступления в суд. Эти данные понадобятся при рассмотрении вопроса о том, соблюден ли срок для обращения в суд.</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sz w:val="24"/>
          <w:szCs w:val="24"/>
        </w:rPr>
        <w:t>Особенности правил подачи документов онлайн зависят от того, в рамках какого судопроизводства представляются документы: административного, гражданского или уголовного.</w:t>
      </w:r>
    </w:p>
    <w:p w:rsidR="00920B87" w:rsidRPr="00920B87" w:rsidRDefault="00920B87" w:rsidP="00920B87">
      <w:pPr>
        <w:ind w:firstLine="567"/>
        <w:jc w:val="both"/>
        <w:rPr>
          <w:rFonts w:ascii="Times New Roman" w:hAnsi="Times New Roman" w:cs="Times New Roman"/>
          <w:bCs/>
          <w:sz w:val="24"/>
          <w:szCs w:val="24"/>
        </w:rPr>
      </w:pPr>
      <w:hyperlink r:id="rId15" w:tgtFrame="_blank" w:tooltip="" w:history="1">
        <w:r w:rsidRPr="00920B87">
          <w:rPr>
            <w:rStyle w:val="a3"/>
            <w:rFonts w:ascii="Times New Roman" w:hAnsi="Times New Roman" w:cs="Times New Roman"/>
            <w:bCs/>
            <w:sz w:val="24"/>
            <w:szCs w:val="24"/>
          </w:rPr>
          <w:t>Порядок</w:t>
        </w:r>
      </w:hyperlink>
      <w:r w:rsidRPr="00920B87">
        <w:rPr>
          <w:rFonts w:ascii="Times New Roman" w:hAnsi="Times New Roman" w:cs="Times New Roman"/>
          <w:bCs/>
          <w:sz w:val="24"/>
          <w:szCs w:val="24"/>
        </w:rPr>
        <w:t> вводится в действие с 1 января.</w:t>
      </w:r>
    </w:p>
    <w:p w:rsidR="00920B87" w:rsidRPr="00920B87" w:rsidRDefault="00920B87" w:rsidP="00920B87">
      <w:pPr>
        <w:ind w:firstLine="567"/>
        <w:jc w:val="both"/>
        <w:rPr>
          <w:rFonts w:ascii="Times New Roman" w:hAnsi="Times New Roman" w:cs="Times New Roman"/>
          <w:bCs/>
          <w:sz w:val="24"/>
          <w:szCs w:val="24"/>
        </w:rPr>
      </w:pPr>
      <w:r w:rsidRPr="00920B87">
        <w:rPr>
          <w:rFonts w:ascii="Times New Roman" w:hAnsi="Times New Roman" w:cs="Times New Roman"/>
          <w:bCs/>
          <w:i/>
          <w:iCs/>
          <w:sz w:val="24"/>
          <w:szCs w:val="24"/>
        </w:rPr>
        <w:t>Документ: </w:t>
      </w:r>
      <w:hyperlink r:id="rId16" w:tgtFrame="_blank" w:tooltip="" w:history="1">
        <w:r w:rsidRPr="00920B87">
          <w:rPr>
            <w:rStyle w:val="a3"/>
            <w:rFonts w:ascii="Times New Roman" w:hAnsi="Times New Roman" w:cs="Times New Roman"/>
            <w:bCs/>
            <w:i/>
            <w:iCs/>
            <w:sz w:val="24"/>
            <w:szCs w:val="24"/>
          </w:rPr>
          <w:t>Порядок</w:t>
        </w:r>
      </w:hyperlink>
      <w:r w:rsidRPr="00920B87">
        <w:rPr>
          <w:rFonts w:ascii="Times New Roman" w:hAnsi="Times New Roman" w:cs="Times New Roman"/>
          <w:bCs/>
          <w:i/>
          <w:iCs/>
          <w:sz w:val="24"/>
          <w:szCs w:val="24"/>
        </w:rPr>
        <w:t> подачи в федеральные суды общей юрисдикции документов в электронном виде (утв. Приказом Судебного департамента при ВС РФ от 27.12.2016 N 251)</w:t>
      </w:r>
    </w:p>
    <w:p w:rsidR="00920B87" w:rsidRDefault="00920B87" w:rsidP="00D84560">
      <w:pPr>
        <w:ind w:firstLine="567"/>
        <w:jc w:val="both"/>
        <w:rPr>
          <w:rFonts w:ascii="Times New Roman" w:hAnsi="Times New Roman" w:cs="Times New Roman"/>
          <w:bCs/>
          <w:sz w:val="24"/>
          <w:szCs w:val="24"/>
        </w:rPr>
      </w:pPr>
    </w:p>
    <w:p w:rsidR="00F35F49" w:rsidRPr="00F35F49" w:rsidRDefault="00F35F49" w:rsidP="00583FF1">
      <w:pPr>
        <w:ind w:firstLine="567"/>
        <w:rPr>
          <w:rFonts w:ascii="Times New Roman" w:hAnsi="Times New Roman" w:cs="Times New Roman"/>
          <w:bCs/>
          <w:sz w:val="24"/>
          <w:szCs w:val="24"/>
        </w:rPr>
      </w:pPr>
      <w:r w:rsidRPr="00F35F49">
        <w:rPr>
          <w:rFonts w:ascii="Times New Roman" w:hAnsi="Times New Roman" w:cs="Times New Roman"/>
          <w:b/>
          <w:bCs/>
          <w:sz w:val="24"/>
          <w:szCs w:val="24"/>
        </w:rPr>
        <w:t>Приказ Минтруда России от 01.11.2016 N 601н</w:t>
      </w:r>
      <w:r w:rsidRPr="00F35F49">
        <w:rPr>
          <w:rFonts w:ascii="Times New Roman" w:hAnsi="Times New Roman" w:cs="Times New Roman"/>
          <w:b/>
          <w:bCs/>
          <w:sz w:val="24"/>
          <w:szCs w:val="24"/>
        </w:rPr>
        <w:br/>
        <w:t>"Об утверждении Положения о разработке оценочных сре</w:t>
      </w:r>
      <w:proofErr w:type="gramStart"/>
      <w:r w:rsidRPr="00F35F49">
        <w:rPr>
          <w:rFonts w:ascii="Times New Roman" w:hAnsi="Times New Roman" w:cs="Times New Roman"/>
          <w:b/>
          <w:bCs/>
          <w:sz w:val="24"/>
          <w:szCs w:val="24"/>
        </w:rPr>
        <w:t>дств дл</w:t>
      </w:r>
      <w:proofErr w:type="gramEnd"/>
      <w:r w:rsidRPr="00F35F49">
        <w:rPr>
          <w:rFonts w:ascii="Times New Roman" w:hAnsi="Times New Roman" w:cs="Times New Roman"/>
          <w:b/>
          <w:bCs/>
          <w:sz w:val="24"/>
          <w:szCs w:val="24"/>
        </w:rPr>
        <w:t>я проведения независимой оценки квалификации"</w:t>
      </w:r>
      <w:r w:rsidRPr="00F35F49">
        <w:rPr>
          <w:rFonts w:ascii="Times New Roman" w:hAnsi="Times New Roman" w:cs="Times New Roman"/>
          <w:b/>
          <w:bCs/>
          <w:sz w:val="24"/>
          <w:szCs w:val="24"/>
        </w:rPr>
        <w:br/>
        <w:t>Зарегистрировано в Минюсте России 29.12.2016 N 45047.</w:t>
      </w:r>
    </w:p>
    <w:p w:rsidR="00F35F49" w:rsidRPr="00F35F49" w:rsidRDefault="00F35F49" w:rsidP="00F35F49">
      <w:pPr>
        <w:ind w:firstLine="567"/>
        <w:jc w:val="both"/>
        <w:rPr>
          <w:rFonts w:ascii="Times New Roman" w:hAnsi="Times New Roman" w:cs="Times New Roman"/>
          <w:bCs/>
          <w:sz w:val="24"/>
          <w:szCs w:val="24"/>
        </w:rPr>
      </w:pPr>
      <w:r w:rsidRPr="00F35F49">
        <w:rPr>
          <w:rFonts w:ascii="Times New Roman" w:hAnsi="Times New Roman" w:cs="Times New Roman"/>
          <w:bCs/>
          <w:sz w:val="24"/>
          <w:szCs w:val="24"/>
        </w:rPr>
        <w:t>С 1 января 2017 года вступает в силу порядок разработки оценочных сре</w:t>
      </w:r>
      <w:proofErr w:type="gramStart"/>
      <w:r w:rsidRPr="00F35F49">
        <w:rPr>
          <w:rFonts w:ascii="Times New Roman" w:hAnsi="Times New Roman" w:cs="Times New Roman"/>
          <w:bCs/>
          <w:sz w:val="24"/>
          <w:szCs w:val="24"/>
        </w:rPr>
        <w:t>дств дл</w:t>
      </w:r>
      <w:proofErr w:type="gramEnd"/>
      <w:r w:rsidRPr="00F35F49">
        <w:rPr>
          <w:rFonts w:ascii="Times New Roman" w:hAnsi="Times New Roman" w:cs="Times New Roman"/>
          <w:bCs/>
          <w:sz w:val="24"/>
          <w:szCs w:val="24"/>
        </w:rPr>
        <w:t>я проведения независимой оценки квалификации работников и соискателей</w:t>
      </w:r>
    </w:p>
    <w:p w:rsidR="00F35F49" w:rsidRPr="00F35F49" w:rsidRDefault="00F35F49" w:rsidP="00F35F49">
      <w:pPr>
        <w:ind w:firstLine="567"/>
        <w:jc w:val="both"/>
        <w:rPr>
          <w:rFonts w:ascii="Times New Roman" w:hAnsi="Times New Roman" w:cs="Times New Roman"/>
          <w:bCs/>
          <w:sz w:val="24"/>
          <w:szCs w:val="24"/>
        </w:rPr>
      </w:pPr>
      <w:r w:rsidRPr="00F35F49">
        <w:rPr>
          <w:rFonts w:ascii="Times New Roman" w:hAnsi="Times New Roman" w:cs="Times New Roman"/>
          <w:bCs/>
          <w:sz w:val="24"/>
          <w:szCs w:val="24"/>
        </w:rPr>
        <w:t xml:space="preserve">В соответствии с утвержденным Положением оценочные средства - это комплекс заданий, критериев оценки, используемых центрами оценки квалификаций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w:t>
      </w:r>
      <w:r w:rsidRPr="00F35F49">
        <w:rPr>
          <w:rFonts w:ascii="Times New Roman" w:hAnsi="Times New Roman" w:cs="Times New Roman"/>
          <w:bCs/>
          <w:sz w:val="24"/>
          <w:szCs w:val="24"/>
        </w:rPr>
        <w:lastRenderedPageBreak/>
        <w:t>Оценочные средства содержат описание материально-технического и кадрового обеспечения оценочных мероприятий и разрабатываются по наименованиям квалификаций, сведения о которых включены в реестр сведений о проведении независимой оценки квалификации.</w:t>
      </w:r>
    </w:p>
    <w:p w:rsidR="00F35F49" w:rsidRPr="00F35F49" w:rsidRDefault="00F35F49" w:rsidP="00F35F49">
      <w:pPr>
        <w:ind w:firstLine="567"/>
        <w:jc w:val="both"/>
        <w:rPr>
          <w:rFonts w:ascii="Times New Roman" w:hAnsi="Times New Roman" w:cs="Times New Roman"/>
          <w:bCs/>
          <w:sz w:val="24"/>
          <w:szCs w:val="24"/>
        </w:rPr>
      </w:pPr>
      <w:r w:rsidRPr="00F35F49">
        <w:rPr>
          <w:rFonts w:ascii="Times New Roman" w:hAnsi="Times New Roman" w:cs="Times New Roman"/>
          <w:bCs/>
          <w:sz w:val="24"/>
          <w:szCs w:val="24"/>
        </w:rPr>
        <w:t>Оценочные средства разрабатываются в соответствии со структурой оценочных средств согласно приложению к Положению.</w:t>
      </w:r>
    </w:p>
    <w:p w:rsidR="00F35F49" w:rsidRDefault="00F35F49" w:rsidP="00F35F49">
      <w:pPr>
        <w:ind w:firstLine="567"/>
        <w:jc w:val="both"/>
        <w:rPr>
          <w:rFonts w:ascii="Times New Roman" w:hAnsi="Times New Roman" w:cs="Times New Roman"/>
          <w:bCs/>
          <w:sz w:val="24"/>
          <w:szCs w:val="24"/>
        </w:rPr>
      </w:pPr>
      <w:r w:rsidRPr="00F35F49">
        <w:rPr>
          <w:rFonts w:ascii="Times New Roman" w:hAnsi="Times New Roman" w:cs="Times New Roman"/>
          <w:bCs/>
          <w:sz w:val="24"/>
          <w:szCs w:val="24"/>
        </w:rPr>
        <w:t>Совет по профессиональным квалификациям организует разработку оценочных средств. Определены, в том числе, содержание оценочного средства, этапы разработки оценочных средств.</w:t>
      </w:r>
    </w:p>
    <w:p w:rsidR="00F35F49" w:rsidRPr="00F35F49" w:rsidRDefault="00F35F49" w:rsidP="00F35F49">
      <w:pPr>
        <w:ind w:firstLine="567"/>
        <w:jc w:val="both"/>
        <w:rPr>
          <w:rFonts w:ascii="Times New Roman" w:hAnsi="Times New Roman" w:cs="Times New Roman"/>
          <w:bCs/>
          <w:sz w:val="24"/>
          <w:szCs w:val="24"/>
        </w:rPr>
      </w:pPr>
    </w:p>
    <w:p w:rsidR="00F35F49" w:rsidRPr="00F35F49" w:rsidRDefault="00F35F49" w:rsidP="00F35F49">
      <w:pPr>
        <w:ind w:firstLine="567"/>
        <w:rPr>
          <w:rFonts w:ascii="Times New Roman" w:hAnsi="Times New Roman" w:cs="Times New Roman"/>
          <w:bCs/>
          <w:sz w:val="24"/>
          <w:szCs w:val="24"/>
        </w:rPr>
      </w:pPr>
      <w:r w:rsidRPr="00F35F49">
        <w:rPr>
          <w:rFonts w:ascii="Times New Roman" w:hAnsi="Times New Roman" w:cs="Times New Roman"/>
          <w:b/>
          <w:bCs/>
          <w:sz w:val="24"/>
          <w:szCs w:val="24"/>
        </w:rPr>
        <w:t xml:space="preserve">&lt;Информация&gt; </w:t>
      </w:r>
      <w:proofErr w:type="spellStart"/>
      <w:r w:rsidRPr="00F35F49">
        <w:rPr>
          <w:rFonts w:ascii="Times New Roman" w:hAnsi="Times New Roman" w:cs="Times New Roman"/>
          <w:b/>
          <w:bCs/>
          <w:sz w:val="24"/>
          <w:szCs w:val="24"/>
        </w:rPr>
        <w:t>Роспотребнадзора</w:t>
      </w:r>
      <w:proofErr w:type="spellEnd"/>
      <w:r>
        <w:rPr>
          <w:rFonts w:ascii="Times New Roman" w:hAnsi="Times New Roman" w:cs="Times New Roman"/>
          <w:b/>
          <w:bCs/>
          <w:sz w:val="24"/>
          <w:szCs w:val="24"/>
        </w:rPr>
        <w:t xml:space="preserve"> </w:t>
      </w:r>
      <w:r w:rsidRPr="00F35F49">
        <w:rPr>
          <w:rFonts w:ascii="Times New Roman" w:hAnsi="Times New Roman" w:cs="Times New Roman"/>
          <w:b/>
          <w:bCs/>
          <w:sz w:val="24"/>
          <w:szCs w:val="24"/>
        </w:rPr>
        <w:t>"Об оценке условий труда"</w:t>
      </w:r>
    </w:p>
    <w:p w:rsidR="00F35F49" w:rsidRPr="00F35F49" w:rsidRDefault="00F35F49" w:rsidP="00F35F49">
      <w:pPr>
        <w:ind w:firstLine="567"/>
        <w:jc w:val="both"/>
        <w:rPr>
          <w:rFonts w:ascii="Times New Roman" w:hAnsi="Times New Roman" w:cs="Times New Roman"/>
          <w:bCs/>
          <w:sz w:val="24"/>
          <w:szCs w:val="24"/>
        </w:rPr>
      </w:pPr>
      <w:r w:rsidRPr="00F35F49">
        <w:rPr>
          <w:rFonts w:ascii="Times New Roman" w:hAnsi="Times New Roman" w:cs="Times New Roman"/>
          <w:bCs/>
          <w:sz w:val="24"/>
          <w:szCs w:val="24"/>
        </w:rPr>
        <w:t xml:space="preserve">Дублирование полномочий </w:t>
      </w:r>
      <w:proofErr w:type="spellStart"/>
      <w:r w:rsidRPr="00F35F49">
        <w:rPr>
          <w:rFonts w:ascii="Times New Roman" w:hAnsi="Times New Roman" w:cs="Times New Roman"/>
          <w:bCs/>
          <w:sz w:val="24"/>
          <w:szCs w:val="24"/>
        </w:rPr>
        <w:t>Роспотребнадзора</w:t>
      </w:r>
      <w:proofErr w:type="spellEnd"/>
      <w:r w:rsidRPr="00F35F49">
        <w:rPr>
          <w:rFonts w:ascii="Times New Roman" w:hAnsi="Times New Roman" w:cs="Times New Roman"/>
          <w:bCs/>
          <w:sz w:val="24"/>
          <w:szCs w:val="24"/>
        </w:rPr>
        <w:t xml:space="preserve"> и Минтруда России при </w:t>
      </w:r>
      <w:proofErr w:type="gramStart"/>
      <w:r w:rsidRPr="00F35F49">
        <w:rPr>
          <w:rFonts w:ascii="Times New Roman" w:hAnsi="Times New Roman" w:cs="Times New Roman"/>
          <w:bCs/>
          <w:sz w:val="24"/>
          <w:szCs w:val="24"/>
        </w:rPr>
        <w:t>контроле за</w:t>
      </w:r>
      <w:proofErr w:type="gramEnd"/>
      <w:r w:rsidRPr="00F35F49">
        <w:rPr>
          <w:rFonts w:ascii="Times New Roman" w:hAnsi="Times New Roman" w:cs="Times New Roman"/>
          <w:bCs/>
          <w:sz w:val="24"/>
          <w:szCs w:val="24"/>
        </w:rPr>
        <w:t xml:space="preserve"> проведением лабораторно-инструментальных исследований в рамках производственного контроля и специальной оценки условий труда отсутствует</w:t>
      </w:r>
    </w:p>
    <w:p w:rsidR="00F35F49" w:rsidRPr="00F35F49" w:rsidRDefault="00F35F49" w:rsidP="00F35F49">
      <w:pPr>
        <w:ind w:firstLine="567"/>
        <w:jc w:val="both"/>
        <w:rPr>
          <w:rFonts w:ascii="Times New Roman" w:hAnsi="Times New Roman" w:cs="Times New Roman"/>
          <w:bCs/>
          <w:sz w:val="24"/>
          <w:szCs w:val="24"/>
        </w:rPr>
      </w:pPr>
      <w:r w:rsidRPr="00F35F49">
        <w:rPr>
          <w:rFonts w:ascii="Times New Roman" w:hAnsi="Times New Roman" w:cs="Times New Roman"/>
          <w:bCs/>
          <w:sz w:val="24"/>
          <w:szCs w:val="24"/>
        </w:rPr>
        <w:t>Такой вывод содержится в разъяснении по вопросам дублирования полномочий данных ведом</w:t>
      </w:r>
      <w:proofErr w:type="gramStart"/>
      <w:r w:rsidRPr="00F35F49">
        <w:rPr>
          <w:rFonts w:ascii="Times New Roman" w:hAnsi="Times New Roman" w:cs="Times New Roman"/>
          <w:bCs/>
          <w:sz w:val="24"/>
          <w:szCs w:val="24"/>
        </w:rPr>
        <w:t>ств пр</w:t>
      </w:r>
      <w:proofErr w:type="gramEnd"/>
      <w:r w:rsidRPr="00F35F49">
        <w:rPr>
          <w:rFonts w:ascii="Times New Roman" w:hAnsi="Times New Roman" w:cs="Times New Roman"/>
          <w:bCs/>
          <w:sz w:val="24"/>
          <w:szCs w:val="24"/>
        </w:rPr>
        <w:t>и проведении специальной оценки условий труда и производственного контроля за соблюдением санитарных правил и выполнением санитарно-противоэпидемических (профилактических) мероприятий, в части проведения лабораторно-инструментальных измерений и исследований на рабочих местах.</w:t>
      </w:r>
    </w:p>
    <w:p w:rsidR="00F35F49" w:rsidRPr="00F35F49" w:rsidRDefault="00F35F49" w:rsidP="00F35F49">
      <w:pPr>
        <w:ind w:firstLine="567"/>
        <w:jc w:val="both"/>
        <w:rPr>
          <w:rFonts w:ascii="Times New Roman" w:hAnsi="Times New Roman" w:cs="Times New Roman"/>
          <w:bCs/>
          <w:sz w:val="24"/>
          <w:szCs w:val="24"/>
        </w:rPr>
      </w:pPr>
      <w:r w:rsidRPr="00F35F49">
        <w:rPr>
          <w:rFonts w:ascii="Times New Roman" w:hAnsi="Times New Roman" w:cs="Times New Roman"/>
          <w:bCs/>
          <w:sz w:val="24"/>
          <w:szCs w:val="24"/>
        </w:rPr>
        <w:t>Специальная оценка условий труда осуществляется не реже чем один раз в 5 лет путем проведения идентификации вредных или опасных факторов производственной среды и трудового процесса и оценки уровня их воздействия в целях назначения льгот и компенсаций работающим.</w:t>
      </w:r>
    </w:p>
    <w:p w:rsidR="00F35F49" w:rsidRPr="00F35F49" w:rsidRDefault="00F35F49" w:rsidP="00F35F49">
      <w:pPr>
        <w:ind w:firstLine="567"/>
        <w:jc w:val="both"/>
        <w:rPr>
          <w:rFonts w:ascii="Times New Roman" w:hAnsi="Times New Roman" w:cs="Times New Roman"/>
          <w:bCs/>
          <w:sz w:val="24"/>
          <w:szCs w:val="24"/>
        </w:rPr>
      </w:pPr>
      <w:proofErr w:type="gramStart"/>
      <w:r w:rsidRPr="00F35F49">
        <w:rPr>
          <w:rFonts w:ascii="Times New Roman" w:hAnsi="Times New Roman" w:cs="Times New Roman"/>
          <w:bCs/>
          <w:sz w:val="24"/>
          <w:szCs w:val="24"/>
        </w:rPr>
        <w:t>Индивидуальные предприниматели и юридические лица обязаны осуществлять производственный контроль, в том числе посредством проведения лабораторных исследований и испытаний, в целях профилактики и снижения негативного воздействия на работающих вредных и опасных факторов производственной среды, которые установлены в соответствии с санитарно-эпидемиологическими требованиями, содержащимися в санитарных правилах и гигиенических нормативах.</w:t>
      </w:r>
      <w:proofErr w:type="gramEnd"/>
    </w:p>
    <w:p w:rsidR="00F35F49" w:rsidRPr="00F35F49" w:rsidRDefault="00F35F49" w:rsidP="00F35F49">
      <w:pPr>
        <w:ind w:firstLine="567"/>
        <w:jc w:val="both"/>
        <w:rPr>
          <w:rFonts w:ascii="Times New Roman" w:hAnsi="Times New Roman" w:cs="Times New Roman"/>
          <w:bCs/>
          <w:sz w:val="24"/>
          <w:szCs w:val="24"/>
        </w:rPr>
      </w:pPr>
      <w:r w:rsidRPr="00F35F49">
        <w:rPr>
          <w:rFonts w:ascii="Times New Roman" w:hAnsi="Times New Roman" w:cs="Times New Roman"/>
          <w:bCs/>
          <w:sz w:val="24"/>
          <w:szCs w:val="24"/>
        </w:rPr>
        <w:t xml:space="preserve">Лабораторно-инструментальные </w:t>
      </w:r>
      <w:proofErr w:type="gramStart"/>
      <w:r w:rsidRPr="00F35F49">
        <w:rPr>
          <w:rFonts w:ascii="Times New Roman" w:hAnsi="Times New Roman" w:cs="Times New Roman"/>
          <w:bCs/>
          <w:sz w:val="24"/>
          <w:szCs w:val="24"/>
        </w:rPr>
        <w:t>исследования</w:t>
      </w:r>
      <w:proofErr w:type="gramEnd"/>
      <w:r w:rsidRPr="00F35F49">
        <w:rPr>
          <w:rFonts w:ascii="Times New Roman" w:hAnsi="Times New Roman" w:cs="Times New Roman"/>
          <w:bCs/>
          <w:sz w:val="24"/>
          <w:szCs w:val="24"/>
        </w:rPr>
        <w:t xml:space="preserve"> как при производственном контроле, так и при специальной оценке условий труда осуществляются с привлечением лабораторий, аккредитованных в установленном порядке.</w:t>
      </w:r>
    </w:p>
    <w:p w:rsidR="00F35F49" w:rsidRPr="00F35F49" w:rsidRDefault="00F35F49" w:rsidP="00F35F49">
      <w:pPr>
        <w:ind w:firstLine="567"/>
        <w:jc w:val="both"/>
        <w:rPr>
          <w:rFonts w:ascii="Times New Roman" w:hAnsi="Times New Roman" w:cs="Times New Roman"/>
          <w:bCs/>
          <w:sz w:val="24"/>
          <w:szCs w:val="24"/>
        </w:rPr>
      </w:pPr>
      <w:r w:rsidRPr="00F35F49">
        <w:rPr>
          <w:rFonts w:ascii="Times New Roman" w:hAnsi="Times New Roman" w:cs="Times New Roman"/>
          <w:bCs/>
          <w:sz w:val="24"/>
          <w:szCs w:val="24"/>
        </w:rPr>
        <w:t>Таким образом, протоколы исследований, проведенных при специальной оценке условий труда, могут учитываться в рамках проведения производственного контроля в случае, если сроки данных исследований совпадают со сроками, установленными программой производственного контроля.</w:t>
      </w:r>
    </w:p>
    <w:p w:rsidR="00920B87" w:rsidRDefault="00920B87" w:rsidP="00D84560">
      <w:pPr>
        <w:ind w:firstLine="567"/>
        <w:jc w:val="both"/>
        <w:rPr>
          <w:rFonts w:ascii="Times New Roman" w:hAnsi="Times New Roman" w:cs="Times New Roman"/>
          <w:bCs/>
          <w:sz w:val="24"/>
          <w:szCs w:val="24"/>
        </w:rPr>
      </w:pPr>
    </w:p>
    <w:p w:rsidR="00484EEC" w:rsidRDefault="00484EEC" w:rsidP="00D84560">
      <w:pPr>
        <w:ind w:firstLine="567"/>
        <w:jc w:val="both"/>
        <w:rPr>
          <w:rFonts w:ascii="Times New Roman" w:hAnsi="Times New Roman" w:cs="Times New Roman"/>
          <w:bCs/>
          <w:sz w:val="24"/>
          <w:szCs w:val="24"/>
        </w:rPr>
      </w:pPr>
    </w:p>
    <w:p w:rsidR="00484EEC" w:rsidRPr="00920B87" w:rsidRDefault="00484EEC" w:rsidP="00D84560">
      <w:pPr>
        <w:ind w:firstLine="567"/>
        <w:jc w:val="both"/>
        <w:rPr>
          <w:rFonts w:ascii="Times New Roman" w:hAnsi="Times New Roman" w:cs="Times New Roman"/>
          <w:bCs/>
          <w:sz w:val="24"/>
          <w:szCs w:val="24"/>
        </w:rPr>
      </w:pPr>
    </w:p>
    <w:p w:rsidR="005F475E" w:rsidRDefault="005F475E" w:rsidP="00583FF1">
      <w:pPr>
        <w:ind w:firstLine="567"/>
        <w:rPr>
          <w:rFonts w:ascii="Times New Roman" w:hAnsi="Times New Roman" w:cs="Times New Roman"/>
          <w:bCs/>
          <w:sz w:val="24"/>
          <w:szCs w:val="24"/>
        </w:rPr>
      </w:pPr>
      <w:r w:rsidRPr="00484EEC">
        <w:rPr>
          <w:rFonts w:ascii="Times New Roman" w:hAnsi="Times New Roman" w:cs="Times New Roman"/>
          <w:b/>
          <w:bCs/>
          <w:sz w:val="24"/>
          <w:szCs w:val="24"/>
        </w:rPr>
        <w:lastRenderedPageBreak/>
        <w:t>Постановление Правительства РФ от 30.12.2016 N 1553</w:t>
      </w:r>
      <w:r w:rsidRPr="00484EEC">
        <w:rPr>
          <w:rFonts w:ascii="Times New Roman" w:hAnsi="Times New Roman" w:cs="Times New Roman"/>
          <w:b/>
          <w:bCs/>
          <w:sz w:val="24"/>
          <w:szCs w:val="24"/>
        </w:rPr>
        <w:br/>
        <w:t>"Об уполномоченных негосударственных пенсионных фондах, осуществляющих досрочное негосударственное пенсионное обеспечение"</w:t>
      </w:r>
    </w:p>
    <w:p w:rsidR="00484EEC" w:rsidRPr="005F475E" w:rsidRDefault="00484EEC" w:rsidP="005F475E">
      <w:pPr>
        <w:ind w:firstLine="567"/>
        <w:jc w:val="both"/>
        <w:rPr>
          <w:rFonts w:ascii="Times New Roman" w:hAnsi="Times New Roman" w:cs="Times New Roman"/>
          <w:bCs/>
          <w:sz w:val="24"/>
          <w:szCs w:val="24"/>
        </w:rPr>
      </w:pP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Определены критерии признания НПФ уполномоченными фондами, осуществляющими досрочное негосударственное пенсионное обеспечение</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Такими критериями, в частности, являются:</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опыт осуществления негосударственного пенсионного обеспечения;</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опыт одновременного ведения не менее 50 тыс. пенсионных счетов не менее 5 лет;</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опыт одновременной выплаты пенсий не менее чем 2500 пенсионерам не менее 5 лет; отсутствие процедур банкротства в отношении НПФ в течение 2 последних лет и в течение периода включения в перечень;</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отсутствие в течение 2 лет фактов введения в отношении НПФ запрета на проведение всех или части операций, установленных ФЗ "О негосударственных пенсионных фондах"; отсутствие актуарного дефицита;</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отсутствие недоимок по налогам и сборам;</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 xml:space="preserve">наличие последнего по дате составления аудиторского заключения с </w:t>
      </w:r>
      <w:proofErr w:type="spellStart"/>
      <w:r w:rsidRPr="005F475E">
        <w:rPr>
          <w:rFonts w:ascii="Times New Roman" w:hAnsi="Times New Roman" w:cs="Times New Roman"/>
          <w:bCs/>
          <w:sz w:val="24"/>
          <w:szCs w:val="24"/>
        </w:rPr>
        <w:t>немодифицированным</w:t>
      </w:r>
      <w:proofErr w:type="spellEnd"/>
      <w:r w:rsidRPr="005F475E">
        <w:rPr>
          <w:rFonts w:ascii="Times New Roman" w:hAnsi="Times New Roman" w:cs="Times New Roman"/>
          <w:bCs/>
          <w:sz w:val="24"/>
          <w:szCs w:val="24"/>
        </w:rPr>
        <w:t xml:space="preserve"> аудиторским мнением;</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наличие имущества в размере не менее 80 млрд. рублей.</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Вторым условием признания НПФ уполномоченным фондом является включение НПФ в перечень уполномоченных негосударственных пенсионных фондов, осуществляющих досрочное негосударственное пенсионное обеспечение. Ведение указанного перечня осуществляется Минтрудом России. Для включения в перечень НПФ, удовлетворяющий критериям признания НПФ уполномоченным фондом, подает заявление о включении в перечень в виде документа на бумажном носителе или электронного документа, подписанного электронной подписью. К заявлению прикладываются документы (их копии), подтверждающие соответствие критериям (за исключением документов, которые находятся в распоряжении Банка России, органов государственной власти РФ и подведомственных им организаций, которые могут быть представлены НПФ по собственной инициативе).</w:t>
      </w:r>
    </w:p>
    <w:p w:rsid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Постановление вступает в силу с 1 января 2017 года.</w:t>
      </w:r>
    </w:p>
    <w:p w:rsidR="00484EEC" w:rsidRPr="005F475E" w:rsidRDefault="00484EEC" w:rsidP="005F475E">
      <w:pPr>
        <w:ind w:firstLine="567"/>
        <w:jc w:val="both"/>
        <w:rPr>
          <w:rFonts w:ascii="Times New Roman" w:hAnsi="Times New Roman" w:cs="Times New Roman"/>
          <w:bCs/>
          <w:sz w:val="24"/>
          <w:szCs w:val="24"/>
        </w:rPr>
      </w:pPr>
    </w:p>
    <w:p w:rsidR="005F475E" w:rsidRPr="005F475E" w:rsidRDefault="005F475E" w:rsidP="00583FF1">
      <w:pPr>
        <w:ind w:firstLine="567"/>
        <w:rPr>
          <w:rFonts w:ascii="Times New Roman" w:hAnsi="Times New Roman" w:cs="Times New Roman"/>
          <w:bCs/>
          <w:sz w:val="24"/>
          <w:szCs w:val="24"/>
        </w:rPr>
      </w:pPr>
      <w:r w:rsidRPr="00484EEC">
        <w:rPr>
          <w:rFonts w:ascii="Times New Roman" w:hAnsi="Times New Roman" w:cs="Times New Roman"/>
          <w:b/>
          <w:bCs/>
          <w:sz w:val="24"/>
          <w:szCs w:val="24"/>
        </w:rPr>
        <w:t>Постановление Правительства РФ от 30.12.2016 N 1554</w:t>
      </w:r>
      <w:r w:rsidRPr="00484EEC">
        <w:rPr>
          <w:rFonts w:ascii="Times New Roman" w:hAnsi="Times New Roman" w:cs="Times New Roman"/>
          <w:b/>
          <w:bCs/>
          <w:sz w:val="24"/>
          <w:szCs w:val="24"/>
        </w:rPr>
        <w:br/>
        <w:t>"Об утверждении Типовой пенсионной программы досрочного негосударственного пенсионного обеспечения"</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Утверждена типовая пенсионная программа досрочного негосударственного пенсионного обеспечения</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 xml:space="preserve">Система досрочного негосударственного пенсионного обеспечения вводится с 1 января 2017 года Федеральным законом от 28.12.2013 N 410-ФЗ "О внесении изменений в </w:t>
      </w:r>
      <w:r w:rsidRPr="005F475E">
        <w:rPr>
          <w:rFonts w:ascii="Times New Roman" w:hAnsi="Times New Roman" w:cs="Times New Roman"/>
          <w:bCs/>
          <w:sz w:val="24"/>
          <w:szCs w:val="24"/>
        </w:rPr>
        <w:lastRenderedPageBreak/>
        <w:t xml:space="preserve">Федеральный закон "О негосударственных пенсионных фондах" и отдельные законодательные акты Российской Федерации". </w:t>
      </w:r>
      <w:proofErr w:type="gramStart"/>
      <w:r w:rsidRPr="005F475E">
        <w:rPr>
          <w:rFonts w:ascii="Times New Roman" w:hAnsi="Times New Roman" w:cs="Times New Roman"/>
          <w:bCs/>
          <w:sz w:val="24"/>
          <w:szCs w:val="24"/>
        </w:rPr>
        <w:t>Согласно указанному Федеральному закону досрочное негосударственное пенсионное обеспечение осуществляется вкладчиком, являющимся работодателем по отношению к работникам, занятым на работах, определенных Федеральным законом от 28.12.2013 года N 400-ФЗ "О страховых пенсиях", на рабочих местах, условия труда на которых по результатам специальной оценки условий труда признаны вредными и (или) опасными, на основании пенсионного договора (договоров) досрочного негосударственного пенсионного обеспечения, заключаемого указанным вкладчиком</w:t>
      </w:r>
      <w:proofErr w:type="gramEnd"/>
      <w:r w:rsidRPr="005F475E">
        <w:rPr>
          <w:rFonts w:ascii="Times New Roman" w:hAnsi="Times New Roman" w:cs="Times New Roman"/>
          <w:bCs/>
          <w:sz w:val="24"/>
          <w:szCs w:val="24"/>
        </w:rPr>
        <w:t xml:space="preserve"> с фондом (фондами), определенным пенсионной программой работодателя, в пользу этих работников в силу существующих между ними трудовых отношений и с их согласия.</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Правовые отношения работодателя и работников, возникающие в связи с заключением пенсионного договора досрочного негосударственного пенсионного обеспечения и участием в системе досрочного негосударственного пенсионного обеспечения, регулируются, в том числе, пенсионной программой работодателя.</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Пенсионная программа должна включать в себя, в числе прочего:</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 пенсионные основания приобретения работником (бывшим работником) права на получение негосударственной пенсии (условия для назначения негосударственной пенсии);</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 условия присоединения к программе и прекращения участия в ней;</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 права и обязанности работодателя и работника;</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 порядок уплаты пенсионных взносов работодателем в пользу работников и периодичность такой уплаты;</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 порядок учета пенсионных взносов и обязательств;</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 условия выплаты негосударственной пенсии работнику и порядок такой выплаты исходя из учтенных средств на именном пенсионном счете работника и периода выплаты ему негосударственной пенсии;</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 порядок реализации права работника (правопреемников в 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а также в случае расторжения (прекращения) трудового договора с работником независимо от основания.</w:t>
      </w:r>
    </w:p>
    <w:p w:rsid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Постановление вступает в силу с 1 января 2017 года.</w:t>
      </w:r>
    </w:p>
    <w:p w:rsidR="00105314" w:rsidRPr="005F475E" w:rsidRDefault="00105314" w:rsidP="005F475E">
      <w:pPr>
        <w:ind w:firstLine="567"/>
        <w:jc w:val="both"/>
        <w:rPr>
          <w:rFonts w:ascii="Times New Roman" w:hAnsi="Times New Roman" w:cs="Times New Roman"/>
          <w:bCs/>
          <w:sz w:val="24"/>
          <w:szCs w:val="24"/>
        </w:rPr>
      </w:pPr>
    </w:p>
    <w:p w:rsidR="005F475E" w:rsidRPr="005F475E" w:rsidRDefault="005F475E" w:rsidP="00583FF1">
      <w:pPr>
        <w:ind w:firstLine="567"/>
        <w:rPr>
          <w:rFonts w:ascii="Times New Roman" w:hAnsi="Times New Roman" w:cs="Times New Roman"/>
          <w:bCs/>
          <w:sz w:val="24"/>
          <w:szCs w:val="24"/>
        </w:rPr>
      </w:pPr>
      <w:r w:rsidRPr="00105314">
        <w:rPr>
          <w:rFonts w:ascii="Times New Roman" w:hAnsi="Times New Roman" w:cs="Times New Roman"/>
          <w:b/>
          <w:bCs/>
          <w:sz w:val="24"/>
          <w:szCs w:val="24"/>
        </w:rPr>
        <w:t>Постановление Правительства РФ от 31.12.2016 N 1573</w:t>
      </w:r>
      <w:r w:rsidRPr="00105314">
        <w:rPr>
          <w:rFonts w:ascii="Times New Roman" w:hAnsi="Times New Roman" w:cs="Times New Roman"/>
          <w:b/>
          <w:bCs/>
          <w:sz w:val="24"/>
          <w:szCs w:val="24"/>
        </w:rPr>
        <w:br/>
        <w:t>"О внесении изменения в Положение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Уточнен порядок расчета среднего дневного заработка для исчисления ежемесячного пособия по уходу за ребенком</w:t>
      </w:r>
    </w:p>
    <w:p w:rsidR="005F475E" w:rsidRPr="005F475E" w:rsidRDefault="005F475E" w:rsidP="005F475E">
      <w:pPr>
        <w:ind w:firstLine="567"/>
        <w:jc w:val="both"/>
        <w:rPr>
          <w:rFonts w:ascii="Times New Roman" w:hAnsi="Times New Roman" w:cs="Times New Roman"/>
          <w:bCs/>
          <w:sz w:val="24"/>
          <w:szCs w:val="24"/>
        </w:rPr>
      </w:pPr>
      <w:proofErr w:type="gramStart"/>
      <w:r w:rsidRPr="005F475E">
        <w:rPr>
          <w:rFonts w:ascii="Times New Roman" w:hAnsi="Times New Roman" w:cs="Times New Roman"/>
          <w:bCs/>
          <w:sz w:val="24"/>
          <w:szCs w:val="24"/>
        </w:rPr>
        <w:lastRenderedPageBreak/>
        <w:t>Установлено, что средний дневной заработок для исчисления ежемесячного пособия по уходу за ребенком в соответствии с частью 3.3 статьи 14 Федерального закона "Об обязательном социальном страховании на случай временной нетрудоспособности и в связи с материнством" не может превышать величину, определяемую путем деления на 730 суммы предельных величин базы для начисления страховых взносов на обязательное социальное страхование на случай временной нетрудоспособности</w:t>
      </w:r>
      <w:proofErr w:type="gramEnd"/>
      <w:r w:rsidRPr="005F475E">
        <w:rPr>
          <w:rFonts w:ascii="Times New Roman" w:hAnsi="Times New Roman" w:cs="Times New Roman"/>
          <w:bCs/>
          <w:sz w:val="24"/>
          <w:szCs w:val="24"/>
        </w:rPr>
        <w:t xml:space="preserve"> </w:t>
      </w:r>
      <w:proofErr w:type="gramStart"/>
      <w:r w:rsidRPr="005F475E">
        <w:rPr>
          <w:rFonts w:ascii="Times New Roman" w:hAnsi="Times New Roman" w:cs="Times New Roman"/>
          <w:bCs/>
          <w:sz w:val="24"/>
          <w:szCs w:val="24"/>
        </w:rPr>
        <w:t>и в связи с материнством, установленных на 2 календарных года, предшествующих году наступления отпуска по уходу за ребенком,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 включительно) и (или) в соответствии с законодательством Российской Федерации о налогах и</w:t>
      </w:r>
      <w:proofErr w:type="gramEnd"/>
      <w:r w:rsidRPr="005F475E">
        <w:rPr>
          <w:rFonts w:ascii="Times New Roman" w:hAnsi="Times New Roman" w:cs="Times New Roman"/>
          <w:bCs/>
          <w:sz w:val="24"/>
          <w:szCs w:val="24"/>
        </w:rPr>
        <w:t xml:space="preserve"> </w:t>
      </w:r>
      <w:proofErr w:type="gramStart"/>
      <w:r w:rsidRPr="005F475E">
        <w:rPr>
          <w:rFonts w:ascii="Times New Roman" w:hAnsi="Times New Roman" w:cs="Times New Roman"/>
          <w:bCs/>
          <w:sz w:val="24"/>
          <w:szCs w:val="24"/>
        </w:rPr>
        <w:t>сборах</w:t>
      </w:r>
      <w:proofErr w:type="gramEnd"/>
      <w:r w:rsidRPr="005F475E">
        <w:rPr>
          <w:rFonts w:ascii="Times New Roman" w:hAnsi="Times New Roman" w:cs="Times New Roman"/>
          <w:bCs/>
          <w:sz w:val="24"/>
          <w:szCs w:val="24"/>
        </w:rPr>
        <w:t xml:space="preserve"> (начиная с 1 января 2017 г.).</w:t>
      </w:r>
    </w:p>
    <w:p w:rsidR="005F475E" w:rsidRPr="005F475E" w:rsidRDefault="005F475E" w:rsidP="005F475E">
      <w:pPr>
        <w:ind w:firstLine="567"/>
        <w:jc w:val="both"/>
        <w:rPr>
          <w:rFonts w:ascii="Times New Roman" w:hAnsi="Times New Roman" w:cs="Times New Roman"/>
          <w:bCs/>
          <w:sz w:val="24"/>
          <w:szCs w:val="24"/>
        </w:rPr>
      </w:pPr>
      <w:r w:rsidRPr="005F475E">
        <w:rPr>
          <w:rFonts w:ascii="Times New Roman" w:hAnsi="Times New Roman" w:cs="Times New Roman"/>
          <w:bCs/>
          <w:sz w:val="24"/>
          <w:szCs w:val="24"/>
        </w:rPr>
        <w:t>Настоящее Постановление вступает в силу с 1 января 2017 года.</w:t>
      </w:r>
    </w:p>
    <w:p w:rsidR="00DD7169" w:rsidRPr="00920B87" w:rsidRDefault="00DD7169" w:rsidP="001038CD">
      <w:pPr>
        <w:ind w:firstLine="567"/>
        <w:jc w:val="both"/>
        <w:rPr>
          <w:rFonts w:ascii="Times New Roman" w:hAnsi="Times New Roman" w:cs="Times New Roman"/>
          <w:bCs/>
          <w:sz w:val="24"/>
          <w:szCs w:val="24"/>
        </w:rPr>
      </w:pPr>
    </w:p>
    <w:p w:rsidR="006D0BFF" w:rsidRPr="006D0BFF" w:rsidRDefault="006D0BFF" w:rsidP="00FD1A30">
      <w:pPr>
        <w:ind w:firstLine="567"/>
        <w:rPr>
          <w:rFonts w:ascii="Times New Roman" w:hAnsi="Times New Roman" w:cs="Times New Roman"/>
          <w:bCs/>
          <w:sz w:val="24"/>
          <w:szCs w:val="24"/>
        </w:rPr>
      </w:pPr>
      <w:r w:rsidRPr="00992B83">
        <w:rPr>
          <w:rFonts w:ascii="Times New Roman" w:hAnsi="Times New Roman" w:cs="Times New Roman"/>
          <w:b/>
          <w:bCs/>
          <w:sz w:val="24"/>
          <w:szCs w:val="24"/>
        </w:rPr>
        <w:t>Постановление Правительства РФ от 18.11.2016 N 1213</w:t>
      </w:r>
      <w:r w:rsidRPr="00992B83">
        <w:rPr>
          <w:rFonts w:ascii="Times New Roman" w:hAnsi="Times New Roman" w:cs="Times New Roman"/>
          <w:b/>
          <w:bCs/>
          <w:sz w:val="24"/>
          <w:szCs w:val="24"/>
        </w:rPr>
        <w:br/>
        <w:t>"О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6D0BFF" w:rsidRPr="006D0BFF" w:rsidRDefault="006D0BFF" w:rsidP="006D0BFF">
      <w:pPr>
        <w:ind w:firstLine="567"/>
        <w:jc w:val="both"/>
        <w:rPr>
          <w:rFonts w:ascii="Times New Roman" w:hAnsi="Times New Roman" w:cs="Times New Roman"/>
          <w:bCs/>
          <w:sz w:val="24"/>
          <w:szCs w:val="24"/>
        </w:rPr>
      </w:pPr>
      <w:r w:rsidRPr="006D0BFF">
        <w:rPr>
          <w:rFonts w:ascii="Times New Roman" w:hAnsi="Times New Roman" w:cs="Times New Roman"/>
          <w:bCs/>
          <w:sz w:val="24"/>
          <w:szCs w:val="24"/>
        </w:rPr>
        <w:t>Сообщения о нарушениях работодателями обязательных требований, приведших к неполной выплате в установленный срок зарплаты, являются основанием для проведения в отношении него внеплановой проверки в рамках госнадзора в сфере труда</w:t>
      </w:r>
    </w:p>
    <w:p w:rsidR="006D0BFF" w:rsidRPr="006D0BFF" w:rsidRDefault="006D0BFF" w:rsidP="006D0BFF">
      <w:pPr>
        <w:ind w:firstLine="567"/>
        <w:jc w:val="both"/>
        <w:rPr>
          <w:rFonts w:ascii="Times New Roman" w:hAnsi="Times New Roman" w:cs="Times New Roman"/>
          <w:bCs/>
          <w:sz w:val="24"/>
          <w:szCs w:val="24"/>
        </w:rPr>
      </w:pPr>
      <w:proofErr w:type="gramStart"/>
      <w:r w:rsidRPr="006D0BFF">
        <w:rPr>
          <w:rFonts w:ascii="Times New Roman" w:hAnsi="Times New Roman" w:cs="Times New Roman"/>
          <w:bCs/>
          <w:sz w:val="24"/>
          <w:szCs w:val="24"/>
        </w:rPr>
        <w:t>Уточнено, что основанием для проведения внеплановой проверки, в рамках федерального государственного надзора за соблюдением трудового законодательства, является, в том числе, поступление в федеральную инспекцию труда обращений и заявлений граждан, юридических лиц, информации от органов государственной власти, органов местного самоуправления, профессиональных союзов, из СМИ о фактах нарушений работодателями обязательных требований, в том числе требований охраны труда, приведших к невыплате или неполной</w:t>
      </w:r>
      <w:proofErr w:type="gramEnd"/>
      <w:r w:rsidRPr="006D0BFF">
        <w:rPr>
          <w:rFonts w:ascii="Times New Roman" w:hAnsi="Times New Roman" w:cs="Times New Roman"/>
          <w:bCs/>
          <w:sz w:val="24"/>
          <w:szCs w:val="24"/>
        </w:rPr>
        <w:t xml:space="preserve">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482E64" w:rsidRDefault="00482E64" w:rsidP="001038CD">
      <w:pPr>
        <w:ind w:firstLine="567"/>
        <w:jc w:val="both"/>
        <w:rPr>
          <w:rFonts w:ascii="Times New Roman" w:hAnsi="Times New Roman" w:cs="Times New Roman"/>
          <w:bCs/>
          <w:sz w:val="24"/>
          <w:szCs w:val="24"/>
        </w:rPr>
      </w:pPr>
    </w:p>
    <w:p w:rsidR="00482E64" w:rsidRPr="00482E64" w:rsidRDefault="00482E64" w:rsidP="00583FF1">
      <w:pPr>
        <w:ind w:firstLine="567"/>
        <w:rPr>
          <w:rFonts w:ascii="Times New Roman" w:hAnsi="Times New Roman" w:cs="Times New Roman"/>
          <w:bCs/>
          <w:sz w:val="24"/>
          <w:szCs w:val="24"/>
        </w:rPr>
      </w:pPr>
      <w:r w:rsidRPr="00992B83">
        <w:rPr>
          <w:rFonts w:ascii="Times New Roman" w:hAnsi="Times New Roman" w:cs="Times New Roman"/>
          <w:b/>
          <w:bCs/>
          <w:sz w:val="24"/>
          <w:szCs w:val="24"/>
        </w:rPr>
        <w:t>Приказ Минтруда России от 31.10.2016 N 589н</w:t>
      </w:r>
      <w:r w:rsidRPr="00992B83">
        <w:rPr>
          <w:rFonts w:ascii="Times New Roman" w:hAnsi="Times New Roman" w:cs="Times New Roman"/>
          <w:b/>
          <w:bCs/>
          <w:sz w:val="24"/>
          <w:szCs w:val="24"/>
        </w:rPr>
        <w:br/>
        <w:t>"Об утверждении разъяснения по некоторым вопросам применения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 N 225 "О трудовых книжках"</w:t>
      </w:r>
      <w:r w:rsidRPr="00992B83">
        <w:rPr>
          <w:rFonts w:ascii="Times New Roman" w:hAnsi="Times New Roman" w:cs="Times New Roman"/>
          <w:b/>
          <w:bCs/>
          <w:sz w:val="24"/>
          <w:szCs w:val="24"/>
        </w:rPr>
        <w:br/>
        <w:t>Зарегистрировано в Минюсте России 14.11.2016 N 44328.</w:t>
      </w:r>
    </w:p>
    <w:p w:rsidR="00482E64" w:rsidRPr="00482E64" w:rsidRDefault="00482E64" w:rsidP="00482E64">
      <w:pPr>
        <w:ind w:firstLine="567"/>
        <w:jc w:val="both"/>
        <w:rPr>
          <w:rFonts w:ascii="Times New Roman" w:hAnsi="Times New Roman" w:cs="Times New Roman"/>
          <w:bCs/>
          <w:sz w:val="24"/>
          <w:szCs w:val="24"/>
        </w:rPr>
      </w:pPr>
      <w:r w:rsidRPr="00482E64">
        <w:rPr>
          <w:rFonts w:ascii="Times New Roman" w:hAnsi="Times New Roman" w:cs="Times New Roman"/>
          <w:bCs/>
          <w:sz w:val="24"/>
          <w:szCs w:val="24"/>
        </w:rPr>
        <w:t xml:space="preserve">Проставление печати на первой странице трудовой книжки, вкладыше в </w:t>
      </w:r>
      <w:proofErr w:type="gramStart"/>
      <w:r w:rsidRPr="00482E64">
        <w:rPr>
          <w:rFonts w:ascii="Times New Roman" w:hAnsi="Times New Roman" w:cs="Times New Roman"/>
          <w:bCs/>
          <w:sz w:val="24"/>
          <w:szCs w:val="24"/>
        </w:rPr>
        <w:t>трудовую</w:t>
      </w:r>
      <w:proofErr w:type="gramEnd"/>
      <w:r w:rsidRPr="00482E64">
        <w:rPr>
          <w:rFonts w:ascii="Times New Roman" w:hAnsi="Times New Roman" w:cs="Times New Roman"/>
          <w:bCs/>
          <w:sz w:val="24"/>
          <w:szCs w:val="24"/>
        </w:rPr>
        <w:t xml:space="preserve"> книжку осуществляется при наличии печати у организации</w:t>
      </w:r>
    </w:p>
    <w:p w:rsidR="00482E64" w:rsidRPr="00482E64" w:rsidRDefault="00482E64" w:rsidP="00482E64">
      <w:pPr>
        <w:ind w:firstLine="567"/>
        <w:jc w:val="both"/>
        <w:rPr>
          <w:rFonts w:ascii="Times New Roman" w:hAnsi="Times New Roman" w:cs="Times New Roman"/>
          <w:bCs/>
          <w:sz w:val="24"/>
          <w:szCs w:val="24"/>
        </w:rPr>
      </w:pPr>
      <w:r w:rsidRPr="00482E64">
        <w:rPr>
          <w:rFonts w:ascii="Times New Roman" w:hAnsi="Times New Roman" w:cs="Times New Roman"/>
          <w:bCs/>
          <w:sz w:val="24"/>
          <w:szCs w:val="24"/>
        </w:rPr>
        <w:t xml:space="preserve">Федеральным законом от 06.04.2015 N 82-ФЗ "О внесении изменений в отдельные законодательные акты..." была отменена обязанность для обществ с ограниченной ответственностью и акционерных обществ </w:t>
      </w:r>
      <w:proofErr w:type="gramStart"/>
      <w:r w:rsidRPr="00482E64">
        <w:rPr>
          <w:rFonts w:ascii="Times New Roman" w:hAnsi="Times New Roman" w:cs="Times New Roman"/>
          <w:bCs/>
          <w:sz w:val="24"/>
          <w:szCs w:val="24"/>
        </w:rPr>
        <w:t>иметь</w:t>
      </w:r>
      <w:proofErr w:type="gramEnd"/>
      <w:r w:rsidRPr="00482E64">
        <w:rPr>
          <w:rFonts w:ascii="Times New Roman" w:hAnsi="Times New Roman" w:cs="Times New Roman"/>
          <w:bCs/>
          <w:sz w:val="24"/>
          <w:szCs w:val="24"/>
        </w:rPr>
        <w:t xml:space="preserve"> печати. Сведения о наличии печати должны содержаться в уставе организации. В связи с этим проставление печати на первой </w:t>
      </w:r>
      <w:r w:rsidRPr="00482E64">
        <w:rPr>
          <w:rFonts w:ascii="Times New Roman" w:hAnsi="Times New Roman" w:cs="Times New Roman"/>
          <w:bCs/>
          <w:sz w:val="24"/>
          <w:szCs w:val="24"/>
        </w:rPr>
        <w:lastRenderedPageBreak/>
        <w:t>странице трудовой книжки, вкладыше в трудовую книжку и в иных предусмотренных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РФ от 16.04.2003 N 225, осуществляется при наличии печати. Если у организации отсутствует печать, записи, внесенные в трудовую книжку работника за время работы в данной организации, заверяются подписью работодателя или лица, ответственного за ведение трудовых книжек.</w:t>
      </w:r>
    </w:p>
    <w:p w:rsidR="000B33F1" w:rsidRDefault="000B33F1" w:rsidP="001038CD">
      <w:pPr>
        <w:ind w:firstLine="567"/>
        <w:jc w:val="both"/>
        <w:rPr>
          <w:rFonts w:ascii="Times New Roman" w:hAnsi="Times New Roman" w:cs="Times New Roman"/>
          <w:bCs/>
          <w:sz w:val="24"/>
          <w:szCs w:val="24"/>
        </w:rPr>
      </w:pPr>
    </w:p>
    <w:p w:rsidR="00105314" w:rsidRPr="00105314" w:rsidRDefault="00105314" w:rsidP="00583FF1">
      <w:pPr>
        <w:ind w:firstLine="567"/>
        <w:rPr>
          <w:rFonts w:ascii="Times New Roman" w:hAnsi="Times New Roman" w:cs="Times New Roman"/>
          <w:bCs/>
          <w:sz w:val="24"/>
          <w:szCs w:val="24"/>
        </w:rPr>
      </w:pPr>
      <w:r w:rsidRPr="00105314">
        <w:rPr>
          <w:rFonts w:ascii="Times New Roman" w:hAnsi="Times New Roman" w:cs="Times New Roman"/>
          <w:b/>
          <w:bCs/>
          <w:sz w:val="24"/>
          <w:szCs w:val="24"/>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w:t>
      </w:r>
      <w:r w:rsidRPr="00105314">
        <w:rPr>
          <w:rFonts w:ascii="Times New Roman" w:hAnsi="Times New Roman" w:cs="Times New Roman"/>
          <w:b/>
          <w:bCs/>
          <w:sz w:val="24"/>
          <w:szCs w:val="24"/>
        </w:rPr>
        <w:br/>
        <w:t>(утв. решением Российской трехсторонней комиссии по регулированию социально-трудовых отношений от 23.12.2016)</w:t>
      </w:r>
    </w:p>
    <w:p w:rsidR="00105314" w:rsidRPr="00105314" w:rsidRDefault="00105314" w:rsidP="00105314">
      <w:pPr>
        <w:ind w:firstLine="567"/>
        <w:jc w:val="both"/>
        <w:rPr>
          <w:rFonts w:ascii="Times New Roman" w:hAnsi="Times New Roman" w:cs="Times New Roman"/>
          <w:bCs/>
          <w:sz w:val="24"/>
          <w:szCs w:val="24"/>
        </w:rPr>
      </w:pPr>
      <w:r w:rsidRPr="00105314">
        <w:rPr>
          <w:rFonts w:ascii="Times New Roman" w:hAnsi="Times New Roman" w:cs="Times New Roman"/>
          <w:bCs/>
          <w:sz w:val="24"/>
          <w:szCs w:val="24"/>
        </w:rPr>
        <w:t>На 2017 год разработаны рекомендации по установлению систем оплаты труда работников государственных и муниципальных учреждений</w:t>
      </w:r>
    </w:p>
    <w:p w:rsidR="00105314" w:rsidRPr="00105314" w:rsidRDefault="00105314" w:rsidP="00105314">
      <w:pPr>
        <w:ind w:firstLine="567"/>
        <w:jc w:val="both"/>
        <w:rPr>
          <w:rFonts w:ascii="Times New Roman" w:hAnsi="Times New Roman" w:cs="Times New Roman"/>
          <w:bCs/>
          <w:sz w:val="24"/>
          <w:szCs w:val="24"/>
        </w:rPr>
      </w:pPr>
      <w:r w:rsidRPr="00105314">
        <w:rPr>
          <w:rFonts w:ascii="Times New Roman" w:hAnsi="Times New Roman" w:cs="Times New Roman"/>
          <w:bCs/>
          <w:sz w:val="24"/>
          <w:szCs w:val="24"/>
        </w:rPr>
        <w:t>Рекомендации включают в себя:</w:t>
      </w:r>
    </w:p>
    <w:p w:rsidR="00105314" w:rsidRPr="00105314" w:rsidRDefault="00105314" w:rsidP="00105314">
      <w:pPr>
        <w:ind w:firstLine="567"/>
        <w:jc w:val="both"/>
        <w:rPr>
          <w:rFonts w:ascii="Times New Roman" w:hAnsi="Times New Roman" w:cs="Times New Roman"/>
          <w:bCs/>
          <w:sz w:val="24"/>
          <w:szCs w:val="24"/>
        </w:rPr>
      </w:pPr>
      <w:r w:rsidRPr="00105314">
        <w:rPr>
          <w:rFonts w:ascii="Times New Roman" w:hAnsi="Times New Roman" w:cs="Times New Roman"/>
          <w:bCs/>
          <w:sz w:val="24"/>
          <w:szCs w:val="24"/>
        </w:rPr>
        <w:t>перечень норм и условий оплаты труда, регламентируемых федеральными законами и иными нормативными правовыми актами РФ;</w:t>
      </w:r>
    </w:p>
    <w:p w:rsidR="00105314" w:rsidRPr="00105314" w:rsidRDefault="00105314" w:rsidP="00105314">
      <w:pPr>
        <w:ind w:firstLine="567"/>
        <w:jc w:val="both"/>
        <w:rPr>
          <w:rFonts w:ascii="Times New Roman" w:hAnsi="Times New Roman" w:cs="Times New Roman"/>
          <w:bCs/>
          <w:sz w:val="24"/>
          <w:szCs w:val="24"/>
        </w:rPr>
      </w:pPr>
      <w:r w:rsidRPr="00105314">
        <w:rPr>
          <w:rFonts w:ascii="Times New Roman" w:hAnsi="Times New Roman" w:cs="Times New Roman"/>
          <w:bCs/>
          <w:sz w:val="24"/>
          <w:szCs w:val="24"/>
        </w:rPr>
        <w:t>системы оплаты труда работников государственных и муниципальных учреждений, федеральных государственных учреждений, руководителей государственных и муниципальных учреждений, их заместителей и главных бухгалтеров;</w:t>
      </w:r>
    </w:p>
    <w:p w:rsidR="00105314" w:rsidRPr="00105314" w:rsidRDefault="00105314" w:rsidP="00105314">
      <w:pPr>
        <w:ind w:firstLine="567"/>
        <w:jc w:val="both"/>
        <w:rPr>
          <w:rFonts w:ascii="Times New Roman" w:hAnsi="Times New Roman" w:cs="Times New Roman"/>
          <w:bCs/>
          <w:sz w:val="24"/>
          <w:szCs w:val="24"/>
        </w:rPr>
      </w:pPr>
      <w:r w:rsidRPr="00105314">
        <w:rPr>
          <w:rFonts w:ascii="Times New Roman" w:hAnsi="Times New Roman" w:cs="Times New Roman"/>
          <w:bCs/>
          <w:sz w:val="24"/>
          <w:szCs w:val="24"/>
        </w:rPr>
        <w:t xml:space="preserve">порядок формирования фондов оплаты труда в государственных и муниципальных учреждениях, системы </w:t>
      </w:r>
      <w:proofErr w:type="gramStart"/>
      <w:r w:rsidRPr="00105314">
        <w:rPr>
          <w:rFonts w:ascii="Times New Roman" w:hAnsi="Times New Roman" w:cs="Times New Roman"/>
          <w:bCs/>
          <w:sz w:val="24"/>
          <w:szCs w:val="24"/>
        </w:rPr>
        <w:t>оплаты труда работников государственных учреждений субъектов РФ</w:t>
      </w:r>
      <w:proofErr w:type="gramEnd"/>
      <w:r w:rsidRPr="00105314">
        <w:rPr>
          <w:rFonts w:ascii="Times New Roman" w:hAnsi="Times New Roman" w:cs="Times New Roman"/>
          <w:bCs/>
          <w:sz w:val="24"/>
          <w:szCs w:val="24"/>
        </w:rPr>
        <w:t xml:space="preserve"> и муниципальных учреждений;</w:t>
      </w:r>
    </w:p>
    <w:p w:rsidR="00105314" w:rsidRPr="00105314" w:rsidRDefault="00105314" w:rsidP="00105314">
      <w:pPr>
        <w:ind w:firstLine="567"/>
        <w:jc w:val="both"/>
        <w:rPr>
          <w:rFonts w:ascii="Times New Roman" w:hAnsi="Times New Roman" w:cs="Times New Roman"/>
          <w:bCs/>
          <w:sz w:val="24"/>
          <w:szCs w:val="24"/>
        </w:rPr>
      </w:pPr>
      <w:r w:rsidRPr="00105314">
        <w:rPr>
          <w:rFonts w:ascii="Times New Roman" w:hAnsi="Times New Roman" w:cs="Times New Roman"/>
          <w:bCs/>
          <w:sz w:val="24"/>
          <w:szCs w:val="24"/>
        </w:rPr>
        <w:t xml:space="preserve">особенности </w:t>
      </w:r>
      <w:proofErr w:type="gramStart"/>
      <w:r w:rsidRPr="00105314">
        <w:rPr>
          <w:rFonts w:ascii="Times New Roman" w:hAnsi="Times New Roman" w:cs="Times New Roman"/>
          <w:bCs/>
          <w:sz w:val="24"/>
          <w:szCs w:val="24"/>
        </w:rPr>
        <w:t>формирования систем оплаты труда работников сферы</w:t>
      </w:r>
      <w:proofErr w:type="gramEnd"/>
      <w:r w:rsidRPr="00105314">
        <w:rPr>
          <w:rFonts w:ascii="Times New Roman" w:hAnsi="Times New Roman" w:cs="Times New Roman"/>
          <w:bCs/>
          <w:sz w:val="24"/>
          <w:szCs w:val="24"/>
        </w:rPr>
        <w:t xml:space="preserve"> образования, государственных и муниципальных учреждений здравоохранения, работников государственных и муниципальных учреждений культуры, искусства и кинематографии.</w:t>
      </w:r>
    </w:p>
    <w:p w:rsidR="00105314" w:rsidRPr="00105314" w:rsidRDefault="00105314" w:rsidP="00105314">
      <w:pPr>
        <w:ind w:firstLine="567"/>
        <w:jc w:val="both"/>
        <w:rPr>
          <w:rFonts w:ascii="Times New Roman" w:hAnsi="Times New Roman" w:cs="Times New Roman"/>
          <w:bCs/>
          <w:sz w:val="24"/>
          <w:szCs w:val="24"/>
        </w:rPr>
      </w:pPr>
      <w:r w:rsidRPr="00105314">
        <w:rPr>
          <w:rFonts w:ascii="Times New Roman" w:hAnsi="Times New Roman" w:cs="Times New Roman"/>
          <w:bCs/>
          <w:sz w:val="24"/>
          <w:szCs w:val="24"/>
        </w:rPr>
        <w:t>Рекомендации учитываются трехсторонними комиссиями по регулированию социально-трудовых отношений, образованными в субъектах РФ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2017 году.</w:t>
      </w:r>
    </w:p>
    <w:p w:rsidR="00105314" w:rsidRDefault="00105314" w:rsidP="001038CD">
      <w:pPr>
        <w:ind w:firstLine="567"/>
        <w:jc w:val="both"/>
        <w:rPr>
          <w:rFonts w:ascii="Times New Roman" w:hAnsi="Times New Roman" w:cs="Times New Roman"/>
          <w:bCs/>
          <w:sz w:val="24"/>
          <w:szCs w:val="24"/>
        </w:rPr>
      </w:pPr>
    </w:p>
    <w:p w:rsidR="00583FF1" w:rsidRPr="00583FF1" w:rsidRDefault="00583FF1" w:rsidP="00583FF1">
      <w:pPr>
        <w:ind w:firstLine="567"/>
        <w:rPr>
          <w:rFonts w:ascii="Times New Roman" w:hAnsi="Times New Roman" w:cs="Times New Roman"/>
          <w:bCs/>
          <w:sz w:val="24"/>
          <w:szCs w:val="24"/>
        </w:rPr>
      </w:pPr>
      <w:r w:rsidRPr="00583FF1">
        <w:rPr>
          <w:rFonts w:ascii="Times New Roman" w:hAnsi="Times New Roman" w:cs="Times New Roman"/>
          <w:b/>
          <w:bCs/>
          <w:sz w:val="24"/>
          <w:szCs w:val="24"/>
        </w:rPr>
        <w:t>Постановление Правительства РФ от 14.12.2016 N 1351</w:t>
      </w:r>
      <w:r w:rsidRPr="00583FF1">
        <w:rPr>
          <w:rFonts w:ascii="Times New Roman" w:hAnsi="Times New Roman" w:cs="Times New Roman"/>
          <w:b/>
          <w:bCs/>
          <w:sz w:val="24"/>
          <w:szCs w:val="24"/>
        </w:rPr>
        <w:br/>
        <w:t>"О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t>Уточнен перечень рабочих мест в организациях, в отношении которых специальная оценка условий труда проводится с учетом особенностей, устанавливаемых уполномоченным федеральным органом исполнительной власти</w:t>
      </w:r>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lastRenderedPageBreak/>
        <w:t>В перечень включены рабочие места водителей городского наземного пассажирского транспорта общего пользования, а также рабочие места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p w:rsidR="00583FF1" w:rsidRPr="00583FF1" w:rsidRDefault="00583FF1" w:rsidP="00583FF1">
      <w:pPr>
        <w:ind w:firstLine="567"/>
        <w:jc w:val="both"/>
        <w:rPr>
          <w:rFonts w:ascii="Times New Roman" w:hAnsi="Times New Roman" w:cs="Times New Roman"/>
          <w:bCs/>
          <w:sz w:val="24"/>
          <w:szCs w:val="24"/>
        </w:rPr>
      </w:pPr>
      <w:proofErr w:type="gramStart"/>
      <w:r w:rsidRPr="00583FF1">
        <w:rPr>
          <w:rFonts w:ascii="Times New Roman" w:hAnsi="Times New Roman" w:cs="Times New Roman"/>
          <w:bCs/>
          <w:sz w:val="24"/>
          <w:szCs w:val="24"/>
        </w:rPr>
        <w:t>-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roofErr w:type="gramEnd"/>
    </w:p>
    <w:p w:rsidR="00583FF1" w:rsidRPr="00583FF1" w:rsidRDefault="00583FF1" w:rsidP="00583FF1">
      <w:pPr>
        <w:ind w:firstLine="567"/>
        <w:jc w:val="both"/>
        <w:rPr>
          <w:rFonts w:ascii="Times New Roman" w:hAnsi="Times New Roman" w:cs="Times New Roman"/>
          <w:bCs/>
          <w:sz w:val="24"/>
          <w:szCs w:val="24"/>
        </w:rPr>
      </w:pPr>
      <w:proofErr w:type="gramStart"/>
      <w:r w:rsidRPr="00583FF1">
        <w:rPr>
          <w:rFonts w:ascii="Times New Roman" w:hAnsi="Times New Roman" w:cs="Times New Roman"/>
          <w:bCs/>
          <w:sz w:val="24"/>
          <w:szCs w:val="24"/>
        </w:rPr>
        <w:t>-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w:t>
      </w:r>
      <w:proofErr w:type="gramEnd"/>
      <w:r w:rsidRPr="00583FF1">
        <w:rPr>
          <w:rFonts w:ascii="Times New Roman" w:hAnsi="Times New Roman" w:cs="Times New Roman"/>
          <w:bCs/>
          <w:sz w:val="24"/>
          <w:szCs w:val="24"/>
        </w:rPr>
        <w:t xml:space="preserve"> </w:t>
      </w:r>
      <w:proofErr w:type="gramStart"/>
      <w:r w:rsidRPr="00583FF1">
        <w:rPr>
          <w:rFonts w:ascii="Times New Roman" w:hAnsi="Times New Roman" w:cs="Times New Roman"/>
          <w:bCs/>
          <w:sz w:val="24"/>
          <w:szCs w:val="24"/>
        </w:rPr>
        <w:t>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roofErr w:type="gramEnd"/>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t>-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t xml:space="preserve">- в бюро </w:t>
      </w:r>
      <w:proofErr w:type="gramStart"/>
      <w:r w:rsidRPr="00583FF1">
        <w:rPr>
          <w:rFonts w:ascii="Times New Roman" w:hAnsi="Times New Roman" w:cs="Times New Roman"/>
          <w:bCs/>
          <w:sz w:val="24"/>
          <w:szCs w:val="24"/>
        </w:rPr>
        <w:t>медико-социальной</w:t>
      </w:r>
      <w:proofErr w:type="gramEnd"/>
      <w:r w:rsidRPr="00583FF1">
        <w:rPr>
          <w:rFonts w:ascii="Times New Roman" w:hAnsi="Times New Roman" w:cs="Times New Roman"/>
          <w:bCs/>
          <w:sz w:val="24"/>
          <w:szCs w:val="24"/>
        </w:rPr>
        <w:t xml:space="preserve">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t>Кроме того, из перечня исключены рабочие места работников, непосредственно осуществляющих тушение пожаров и проведение аварийно-спасательных работ, работы по ликвидации чрезвычайных ситуаций.</w:t>
      </w:r>
    </w:p>
    <w:p w:rsidR="00105314" w:rsidRDefault="00105314" w:rsidP="001038CD">
      <w:pPr>
        <w:ind w:firstLine="567"/>
        <w:jc w:val="both"/>
        <w:rPr>
          <w:rFonts w:ascii="Times New Roman" w:hAnsi="Times New Roman" w:cs="Times New Roman"/>
          <w:bCs/>
          <w:sz w:val="24"/>
          <w:szCs w:val="24"/>
        </w:rPr>
      </w:pPr>
    </w:p>
    <w:p w:rsidR="00583FF1" w:rsidRPr="00583FF1" w:rsidRDefault="00583FF1" w:rsidP="00583FF1">
      <w:pPr>
        <w:ind w:firstLine="567"/>
        <w:rPr>
          <w:rFonts w:ascii="Times New Roman" w:hAnsi="Times New Roman" w:cs="Times New Roman"/>
          <w:bCs/>
          <w:sz w:val="24"/>
          <w:szCs w:val="24"/>
        </w:rPr>
      </w:pPr>
      <w:r w:rsidRPr="00583FF1">
        <w:rPr>
          <w:rFonts w:ascii="Times New Roman" w:hAnsi="Times New Roman" w:cs="Times New Roman"/>
          <w:b/>
          <w:bCs/>
          <w:sz w:val="24"/>
          <w:szCs w:val="24"/>
        </w:rPr>
        <w:t xml:space="preserve">Информация </w:t>
      </w:r>
      <w:proofErr w:type="spellStart"/>
      <w:r w:rsidRPr="00583FF1">
        <w:rPr>
          <w:rFonts w:ascii="Times New Roman" w:hAnsi="Times New Roman" w:cs="Times New Roman"/>
          <w:b/>
          <w:bCs/>
          <w:sz w:val="24"/>
          <w:szCs w:val="24"/>
        </w:rPr>
        <w:t>Роструда</w:t>
      </w:r>
      <w:proofErr w:type="spellEnd"/>
      <w:r w:rsidRPr="00583FF1">
        <w:rPr>
          <w:rFonts w:ascii="Times New Roman" w:hAnsi="Times New Roman" w:cs="Times New Roman"/>
          <w:b/>
          <w:bCs/>
          <w:sz w:val="24"/>
          <w:szCs w:val="24"/>
        </w:rPr>
        <w:br/>
        <w:t>"О применении статьи 2 Федерального закона от 3 июля 2016 г. N 272-ФЗ "О внесении изменений в отдельные законодательные акты Российской Федерации в части, касающейся оплаты труда"</w:t>
      </w:r>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t>С учетом новой редакции статьи 136 ТК РФ заработная плата за первую половину месяца должна быть выплачена в установленный день с 16 по 30 (31) текущего месяца, за вторую половину - с 1 по 15 число следующего месяца</w:t>
      </w:r>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lastRenderedPageBreak/>
        <w:t>Изменения в Трудовой кодекс РФ были внесены Федеральным законом от 03.07.2016 N 272-ФЗ.</w:t>
      </w:r>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t>Сообщается, что данный Закон не меняет порядка выплаты заработной платы. Требования по ограничению сроков выплаты заработной платы пятнадцатью календарными днями относятся к выплатам работнику начисленной заработной платы, которые производятся не реже, чем каждые полмесяца.</w:t>
      </w:r>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t>Относительно выплат стимулирующего характера (доплаты, надбавки, премии и т.д.) отмечено следующее.</w:t>
      </w:r>
    </w:p>
    <w:p w:rsidR="00583FF1" w:rsidRPr="00583FF1" w:rsidRDefault="00583FF1" w:rsidP="00583FF1">
      <w:pPr>
        <w:ind w:firstLine="567"/>
        <w:jc w:val="both"/>
        <w:rPr>
          <w:rFonts w:ascii="Times New Roman" w:hAnsi="Times New Roman" w:cs="Times New Roman"/>
          <w:bCs/>
          <w:sz w:val="24"/>
          <w:szCs w:val="24"/>
        </w:rPr>
      </w:pPr>
      <w:r w:rsidRPr="00583FF1">
        <w:rPr>
          <w:rFonts w:ascii="Times New Roman" w:hAnsi="Times New Roman" w:cs="Times New Roman"/>
          <w:bCs/>
          <w:sz w:val="24"/>
          <w:szCs w:val="24"/>
        </w:rPr>
        <w:t>Такие выплаты являются составляющей заработной платы, начисляются за результаты труда, достижение соответствующих показателей и выплачиваются, в частности, за месяц, квартал, год и другие периоды. Сроки их выплат устанавливаются коллективным договором, локальным нормативным актом.</w:t>
      </w:r>
    </w:p>
    <w:p w:rsidR="00583FF1" w:rsidRPr="00583FF1" w:rsidRDefault="00583FF1" w:rsidP="00583FF1">
      <w:pPr>
        <w:ind w:firstLine="567"/>
        <w:jc w:val="both"/>
        <w:rPr>
          <w:rFonts w:ascii="Times New Roman" w:hAnsi="Times New Roman" w:cs="Times New Roman"/>
          <w:bCs/>
          <w:sz w:val="24"/>
          <w:szCs w:val="24"/>
        </w:rPr>
      </w:pPr>
      <w:proofErr w:type="gramStart"/>
      <w:r w:rsidRPr="00583FF1">
        <w:rPr>
          <w:rFonts w:ascii="Times New Roman" w:hAnsi="Times New Roman" w:cs="Times New Roman"/>
          <w:bCs/>
          <w:sz w:val="24"/>
          <w:szCs w:val="24"/>
        </w:rPr>
        <w:t>Если выплата премии работникам, например, за месяц, осуществляется в месяце, следующем за отчетным, или указан конкретный срок ее выплаты, а по итогам работы за год - в марте следующего года или также указана конкретная дата ее выплаты, то, по мнению Минтруда России, изложенному в письме от 15 сентября 2016 г. N 14-1/10/В-6568, это не является нарушением новых требований трудового</w:t>
      </w:r>
      <w:proofErr w:type="gramEnd"/>
      <w:r w:rsidRPr="00583FF1">
        <w:rPr>
          <w:rFonts w:ascii="Times New Roman" w:hAnsi="Times New Roman" w:cs="Times New Roman"/>
          <w:bCs/>
          <w:sz w:val="24"/>
          <w:szCs w:val="24"/>
        </w:rPr>
        <w:t xml:space="preserve"> законодательства</w:t>
      </w:r>
    </w:p>
    <w:p w:rsidR="00583FF1" w:rsidRDefault="00583FF1" w:rsidP="001038CD">
      <w:pPr>
        <w:ind w:firstLine="567"/>
        <w:jc w:val="both"/>
        <w:rPr>
          <w:rFonts w:ascii="Times New Roman" w:hAnsi="Times New Roman" w:cs="Times New Roman"/>
          <w:bCs/>
          <w:sz w:val="24"/>
          <w:szCs w:val="24"/>
        </w:rPr>
      </w:pPr>
    </w:p>
    <w:p w:rsidR="00680028" w:rsidRPr="00680028" w:rsidRDefault="00680028" w:rsidP="00680028">
      <w:pPr>
        <w:ind w:firstLine="567"/>
        <w:rPr>
          <w:rFonts w:ascii="Times New Roman" w:hAnsi="Times New Roman" w:cs="Times New Roman"/>
          <w:bCs/>
          <w:sz w:val="24"/>
          <w:szCs w:val="24"/>
        </w:rPr>
      </w:pPr>
      <w:r w:rsidRPr="00680028">
        <w:rPr>
          <w:rFonts w:ascii="Times New Roman" w:hAnsi="Times New Roman" w:cs="Times New Roman"/>
          <w:b/>
          <w:bCs/>
          <w:sz w:val="24"/>
          <w:szCs w:val="24"/>
        </w:rPr>
        <w:t>Постановление Правительства РФ от 10.12.2016 N 1340</w:t>
      </w:r>
      <w:r w:rsidRPr="00680028">
        <w:rPr>
          <w:rFonts w:ascii="Times New Roman" w:hAnsi="Times New Roman" w:cs="Times New Roman"/>
          <w:b/>
          <w:bCs/>
          <w:sz w:val="24"/>
          <w:szCs w:val="24"/>
        </w:rPr>
        <w:br/>
        <w:t>"О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680028" w:rsidRPr="00680028" w:rsidRDefault="00680028" w:rsidP="00680028">
      <w:pPr>
        <w:ind w:firstLine="567"/>
        <w:jc w:val="both"/>
        <w:rPr>
          <w:rFonts w:ascii="Times New Roman" w:hAnsi="Times New Roman" w:cs="Times New Roman"/>
          <w:bCs/>
          <w:sz w:val="24"/>
          <w:szCs w:val="24"/>
        </w:rPr>
      </w:pPr>
      <w:r w:rsidRPr="00680028">
        <w:rPr>
          <w:rFonts w:ascii="Times New Roman" w:hAnsi="Times New Roman" w:cs="Times New Roman"/>
          <w:bCs/>
          <w:sz w:val="24"/>
          <w:szCs w:val="24"/>
        </w:rPr>
        <w:t>Уточнен порядок определения среднего дневного заработка для исчисления пособия по беременности и родам, ежемесячного пособия по уходу за ребенком</w:t>
      </w:r>
    </w:p>
    <w:p w:rsidR="00680028" w:rsidRPr="00680028" w:rsidRDefault="00680028" w:rsidP="00680028">
      <w:pPr>
        <w:ind w:firstLine="567"/>
        <w:jc w:val="both"/>
        <w:rPr>
          <w:rFonts w:ascii="Times New Roman" w:hAnsi="Times New Roman" w:cs="Times New Roman"/>
          <w:bCs/>
          <w:sz w:val="24"/>
          <w:szCs w:val="24"/>
        </w:rPr>
      </w:pPr>
      <w:r w:rsidRPr="00680028">
        <w:rPr>
          <w:rFonts w:ascii="Times New Roman" w:hAnsi="Times New Roman" w:cs="Times New Roman"/>
          <w:bCs/>
          <w:sz w:val="24"/>
          <w:szCs w:val="24"/>
        </w:rPr>
        <w:t>Установлено, что средний дневной заработок для исчисления пособия по беременности и родам, ежемесячного пособия по уходу за ребенком определяется путем деления суммы заработка, начисленного за расчетный период, на число календарных дней в этом периоде, за исключением календарных дней, приходящихся, в том числе, на следующие периоды:</w:t>
      </w:r>
    </w:p>
    <w:p w:rsidR="00680028" w:rsidRPr="00680028" w:rsidRDefault="00680028" w:rsidP="00680028">
      <w:pPr>
        <w:ind w:firstLine="567"/>
        <w:jc w:val="both"/>
        <w:rPr>
          <w:rFonts w:ascii="Times New Roman" w:hAnsi="Times New Roman" w:cs="Times New Roman"/>
          <w:bCs/>
          <w:sz w:val="24"/>
          <w:szCs w:val="24"/>
        </w:rPr>
      </w:pPr>
      <w:proofErr w:type="gramStart"/>
      <w:r w:rsidRPr="00680028">
        <w:rPr>
          <w:rFonts w:ascii="Times New Roman" w:hAnsi="Times New Roman" w:cs="Times New Roman"/>
          <w:bCs/>
          <w:sz w:val="24"/>
          <w:szCs w:val="24"/>
        </w:rPr>
        <w:t>период освобождения работника от работы с полным или частичным сохранением заработной платы в соответствии с законодательством РФ, если на сохраняемую заработную плату за этот период не начислялись страховые взносы в ФСС РФ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w:t>
      </w:r>
      <w:proofErr w:type="gramEnd"/>
      <w:r w:rsidRPr="00680028">
        <w:rPr>
          <w:rFonts w:ascii="Times New Roman" w:hAnsi="Times New Roman" w:cs="Times New Roman"/>
          <w:bCs/>
          <w:sz w:val="24"/>
          <w:szCs w:val="24"/>
        </w:rPr>
        <w:t xml:space="preserve"> </w:t>
      </w:r>
      <w:proofErr w:type="gramStart"/>
      <w:r w:rsidRPr="00680028">
        <w:rPr>
          <w:rFonts w:ascii="Times New Roman" w:hAnsi="Times New Roman" w:cs="Times New Roman"/>
          <w:bCs/>
          <w:sz w:val="24"/>
          <w:szCs w:val="24"/>
        </w:rPr>
        <w:t>2016 г. включительно) и (или) в соответствии с законодательством РФ о налогах и сборах (начиная с 1 января 2017 г.).</w:t>
      </w:r>
      <w:proofErr w:type="gramEnd"/>
    </w:p>
    <w:p w:rsidR="00680028" w:rsidRPr="00680028" w:rsidRDefault="00680028" w:rsidP="00680028">
      <w:pPr>
        <w:ind w:firstLine="567"/>
        <w:jc w:val="both"/>
        <w:rPr>
          <w:rFonts w:ascii="Times New Roman" w:hAnsi="Times New Roman" w:cs="Times New Roman"/>
          <w:bCs/>
          <w:sz w:val="24"/>
          <w:szCs w:val="24"/>
        </w:rPr>
      </w:pPr>
      <w:proofErr w:type="gramStart"/>
      <w:r w:rsidRPr="00680028">
        <w:rPr>
          <w:rFonts w:ascii="Times New Roman" w:hAnsi="Times New Roman" w:cs="Times New Roman"/>
          <w:bCs/>
          <w:sz w:val="24"/>
          <w:szCs w:val="24"/>
        </w:rPr>
        <w:t xml:space="preserve">Средний дневной заработок, определенный в соответствии с настоящим пунктом, не может превышать величину, определяемую путем деления на 730 суммы предельных величин базы для начисления страховых взносов в ФСС РФ, установленных в соответствии с Федеральным законом "О страховых взносах в Пенсионный фонд </w:t>
      </w:r>
      <w:r w:rsidRPr="00680028">
        <w:rPr>
          <w:rFonts w:ascii="Times New Roman" w:hAnsi="Times New Roman" w:cs="Times New Roman"/>
          <w:bCs/>
          <w:sz w:val="24"/>
          <w:szCs w:val="24"/>
        </w:rPr>
        <w:lastRenderedPageBreak/>
        <w:t>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w:t>
      </w:r>
      <w:proofErr w:type="gramEnd"/>
      <w:r w:rsidRPr="00680028">
        <w:rPr>
          <w:rFonts w:ascii="Times New Roman" w:hAnsi="Times New Roman" w:cs="Times New Roman"/>
          <w:bCs/>
          <w:sz w:val="24"/>
          <w:szCs w:val="24"/>
        </w:rPr>
        <w:t>. включительно) и (или) в соответствии с законодательством РФ о налогах и сборах (начиная с 1 января 2017 г.) на два календарных года, предшествующих году наступления отпуска по беременности и родам, отпуска по уходу за ребенком.</w:t>
      </w:r>
    </w:p>
    <w:p w:rsidR="00680028" w:rsidRPr="00680028" w:rsidRDefault="00680028" w:rsidP="00680028">
      <w:pPr>
        <w:ind w:firstLine="567"/>
        <w:jc w:val="both"/>
        <w:rPr>
          <w:rFonts w:ascii="Times New Roman" w:hAnsi="Times New Roman" w:cs="Times New Roman"/>
          <w:bCs/>
          <w:sz w:val="24"/>
          <w:szCs w:val="24"/>
        </w:rPr>
      </w:pPr>
      <w:proofErr w:type="gramStart"/>
      <w:r w:rsidRPr="00680028">
        <w:rPr>
          <w:rFonts w:ascii="Times New Roman" w:hAnsi="Times New Roman" w:cs="Times New Roman"/>
          <w:bCs/>
          <w:sz w:val="24"/>
          <w:szCs w:val="24"/>
        </w:rPr>
        <w:t>Средний заработок, исходя из которого исчисляются пособия, учитывается за каждый календарный год в сумме, не превышающей установленную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 включительно) и (или) в соответствии с законодательством РФ о налогах и сборах (начиная</w:t>
      </w:r>
      <w:proofErr w:type="gramEnd"/>
      <w:r w:rsidRPr="00680028">
        <w:rPr>
          <w:rFonts w:ascii="Times New Roman" w:hAnsi="Times New Roman" w:cs="Times New Roman"/>
          <w:bCs/>
          <w:sz w:val="24"/>
          <w:szCs w:val="24"/>
        </w:rPr>
        <w:t xml:space="preserve"> с 1 января 2017 г.) на соответствующий календарный год предельную величину базы для начисления страховых взносов в ФСС РФ.</w:t>
      </w:r>
    </w:p>
    <w:p w:rsidR="00680028" w:rsidRPr="00680028" w:rsidRDefault="00680028" w:rsidP="00680028">
      <w:pPr>
        <w:ind w:firstLine="567"/>
        <w:jc w:val="both"/>
        <w:rPr>
          <w:rFonts w:ascii="Times New Roman" w:hAnsi="Times New Roman" w:cs="Times New Roman"/>
          <w:bCs/>
          <w:sz w:val="24"/>
          <w:szCs w:val="24"/>
        </w:rPr>
      </w:pPr>
      <w:r w:rsidRPr="00680028">
        <w:rPr>
          <w:rFonts w:ascii="Times New Roman" w:hAnsi="Times New Roman" w:cs="Times New Roman"/>
          <w:bCs/>
          <w:sz w:val="24"/>
          <w:szCs w:val="24"/>
        </w:rPr>
        <w:t>Настоящее Постановление вступает в силу с 1 января 2017 года.</w:t>
      </w:r>
    </w:p>
    <w:p w:rsidR="00FF554D" w:rsidRDefault="00FF554D" w:rsidP="001038CD">
      <w:pPr>
        <w:ind w:firstLine="567"/>
        <w:jc w:val="both"/>
        <w:rPr>
          <w:rFonts w:ascii="Times New Roman" w:hAnsi="Times New Roman" w:cs="Times New Roman"/>
          <w:bCs/>
          <w:sz w:val="24"/>
          <w:szCs w:val="24"/>
        </w:rPr>
      </w:pPr>
    </w:p>
    <w:p w:rsidR="00B50D67" w:rsidRPr="00B50D67" w:rsidRDefault="00B50D67" w:rsidP="00B50D67">
      <w:pPr>
        <w:ind w:firstLine="567"/>
        <w:jc w:val="both"/>
        <w:rPr>
          <w:rFonts w:ascii="Times New Roman" w:hAnsi="Times New Roman" w:cs="Times New Roman"/>
          <w:bCs/>
          <w:sz w:val="24"/>
          <w:szCs w:val="24"/>
        </w:rPr>
      </w:pPr>
      <w:r w:rsidRPr="00B50D67">
        <w:rPr>
          <w:rFonts w:ascii="Times New Roman" w:hAnsi="Times New Roman" w:cs="Times New Roman"/>
          <w:b/>
          <w:bCs/>
          <w:sz w:val="24"/>
          <w:szCs w:val="24"/>
        </w:rPr>
        <w:t>С января юристы смогут найти на сайте ФНП сведения о действующих нотариальных доверенностях</w:t>
      </w:r>
    </w:p>
    <w:p w:rsidR="00B50D67" w:rsidRPr="00B50D67" w:rsidRDefault="00B50D67" w:rsidP="00B50D67">
      <w:pPr>
        <w:ind w:firstLine="567"/>
        <w:jc w:val="both"/>
        <w:rPr>
          <w:rFonts w:ascii="Times New Roman" w:hAnsi="Times New Roman" w:cs="Times New Roman"/>
          <w:bCs/>
          <w:sz w:val="24"/>
          <w:szCs w:val="24"/>
        </w:rPr>
      </w:pPr>
      <w:r w:rsidRPr="00B50D67">
        <w:rPr>
          <w:rFonts w:ascii="Times New Roman" w:hAnsi="Times New Roman" w:cs="Times New Roman"/>
          <w:bCs/>
          <w:sz w:val="24"/>
          <w:szCs w:val="24"/>
        </w:rPr>
        <w:t>Доступ будет круглосуточным и бесплатным. На сайте (</w:t>
      </w:r>
      <w:hyperlink r:id="rId17" w:tgtFrame="_blank" w:tooltip="Ссылка на ресурс notariat.ru" w:history="1">
        <w:r w:rsidRPr="00B50D67">
          <w:rPr>
            <w:rStyle w:val="a3"/>
            <w:rFonts w:ascii="Times New Roman" w:hAnsi="Times New Roman" w:cs="Times New Roman"/>
            <w:bCs/>
            <w:sz w:val="24"/>
            <w:szCs w:val="24"/>
          </w:rPr>
          <w:t>notariat.ru</w:t>
        </w:r>
      </w:hyperlink>
      <w:r w:rsidRPr="00B50D67">
        <w:rPr>
          <w:rFonts w:ascii="Times New Roman" w:hAnsi="Times New Roman" w:cs="Times New Roman"/>
          <w:bCs/>
          <w:sz w:val="24"/>
          <w:szCs w:val="24"/>
        </w:rPr>
        <w:t>) можно будет узнать, кто и когда удостоверил доверенность, а также проверить регистрационный номер в специальном реестре. При этом прочитать саму доверенность не получится.</w:t>
      </w:r>
    </w:p>
    <w:p w:rsidR="00B50D67" w:rsidRPr="00B50D67" w:rsidRDefault="00B50D67" w:rsidP="00B50D67">
      <w:pPr>
        <w:ind w:firstLine="567"/>
        <w:jc w:val="both"/>
        <w:rPr>
          <w:rFonts w:ascii="Times New Roman" w:hAnsi="Times New Roman" w:cs="Times New Roman"/>
          <w:bCs/>
          <w:sz w:val="24"/>
          <w:szCs w:val="24"/>
        </w:rPr>
      </w:pPr>
      <w:hyperlink r:id="rId18" w:tgtFrame="_blank" w:tooltip="" w:history="1">
        <w:r w:rsidRPr="00B50D67">
          <w:rPr>
            <w:rStyle w:val="a3"/>
            <w:rFonts w:ascii="Times New Roman" w:hAnsi="Times New Roman" w:cs="Times New Roman"/>
            <w:bCs/>
            <w:sz w:val="24"/>
            <w:szCs w:val="24"/>
          </w:rPr>
          <w:t>Сейчас</w:t>
        </w:r>
      </w:hyperlink>
      <w:r w:rsidRPr="00B50D67">
        <w:rPr>
          <w:rFonts w:ascii="Times New Roman" w:hAnsi="Times New Roman" w:cs="Times New Roman"/>
          <w:bCs/>
          <w:sz w:val="24"/>
          <w:szCs w:val="24"/>
        </w:rPr>
        <w:t> на сайте ФНП есть лишь реестр (reestr-dover.ru) отмененных доверенностей. Информация из него будет доступна и в 2017 году. Использовать реестр просто. Нужно только вписать в поисковые окна специального сервиса дату удостоверения доверенности и ее реестровый номер.</w:t>
      </w:r>
    </w:p>
    <w:p w:rsidR="00B50D67" w:rsidRPr="00B50D67" w:rsidRDefault="00B50D67" w:rsidP="00B50D67">
      <w:pPr>
        <w:ind w:firstLine="567"/>
        <w:jc w:val="both"/>
        <w:rPr>
          <w:rFonts w:ascii="Times New Roman" w:hAnsi="Times New Roman" w:cs="Times New Roman"/>
          <w:bCs/>
          <w:sz w:val="24"/>
          <w:szCs w:val="24"/>
        </w:rPr>
      </w:pPr>
      <w:r w:rsidRPr="00B50D67">
        <w:rPr>
          <w:rFonts w:ascii="Times New Roman" w:hAnsi="Times New Roman" w:cs="Times New Roman"/>
          <w:bCs/>
          <w:sz w:val="24"/>
          <w:szCs w:val="24"/>
        </w:rPr>
        <w:t>Рекомендуем после того, как новый сервис заработает, проверять на сайте, действует ли доверенность контрагента. Много времени это не отнимет, зато поможет избежать заключения сделки с неуполномоченным лицом и последующего признания ее недействительной.</w:t>
      </w:r>
    </w:p>
    <w:p w:rsidR="00B50D67" w:rsidRPr="00B50D67" w:rsidRDefault="00B50D67" w:rsidP="00B50D67">
      <w:pPr>
        <w:ind w:firstLine="567"/>
        <w:jc w:val="both"/>
        <w:rPr>
          <w:rFonts w:ascii="Times New Roman" w:hAnsi="Times New Roman" w:cs="Times New Roman"/>
          <w:bCs/>
          <w:sz w:val="24"/>
          <w:szCs w:val="24"/>
        </w:rPr>
      </w:pPr>
      <w:r w:rsidRPr="00B50D67">
        <w:rPr>
          <w:rFonts w:ascii="Times New Roman" w:hAnsi="Times New Roman" w:cs="Times New Roman"/>
          <w:bCs/>
          <w:i/>
          <w:iCs/>
          <w:sz w:val="24"/>
          <w:szCs w:val="24"/>
        </w:rPr>
        <w:t>Документ: Федеральный </w:t>
      </w:r>
      <w:hyperlink r:id="rId19" w:tgtFrame="_blank" w:tooltip="" w:history="1">
        <w:r w:rsidRPr="00B50D67">
          <w:rPr>
            <w:rStyle w:val="a3"/>
            <w:rFonts w:ascii="Times New Roman" w:hAnsi="Times New Roman" w:cs="Times New Roman"/>
            <w:bCs/>
            <w:i/>
            <w:iCs/>
            <w:sz w:val="24"/>
            <w:szCs w:val="24"/>
          </w:rPr>
          <w:t>закон</w:t>
        </w:r>
      </w:hyperlink>
      <w:r w:rsidRPr="00B50D67">
        <w:rPr>
          <w:rFonts w:ascii="Times New Roman" w:hAnsi="Times New Roman" w:cs="Times New Roman"/>
          <w:bCs/>
          <w:i/>
          <w:iCs/>
          <w:sz w:val="24"/>
          <w:szCs w:val="24"/>
        </w:rPr>
        <w:t> от 03.07.2016 N 332-ФЗ (рассмотренные положения вступают в силу 1 января 2017 года)</w:t>
      </w:r>
    </w:p>
    <w:p w:rsidR="00680028" w:rsidRDefault="00680028" w:rsidP="001038CD">
      <w:pPr>
        <w:ind w:firstLine="567"/>
        <w:jc w:val="both"/>
        <w:rPr>
          <w:rFonts w:ascii="Times New Roman" w:hAnsi="Times New Roman" w:cs="Times New Roman"/>
          <w:bCs/>
          <w:sz w:val="24"/>
          <w:szCs w:val="24"/>
        </w:rPr>
      </w:pPr>
    </w:p>
    <w:p w:rsidR="00C70361" w:rsidRPr="00C70361" w:rsidRDefault="00C70361" w:rsidP="00C70361">
      <w:pPr>
        <w:ind w:firstLine="567"/>
        <w:rPr>
          <w:rFonts w:ascii="Times New Roman" w:hAnsi="Times New Roman" w:cs="Times New Roman"/>
          <w:bCs/>
          <w:sz w:val="24"/>
          <w:szCs w:val="24"/>
        </w:rPr>
      </w:pPr>
      <w:r w:rsidRPr="00C70361">
        <w:rPr>
          <w:rFonts w:ascii="Times New Roman" w:hAnsi="Times New Roman" w:cs="Times New Roman"/>
          <w:b/>
          <w:bCs/>
          <w:sz w:val="24"/>
          <w:szCs w:val="24"/>
        </w:rPr>
        <w:t>Постановление Правительства РФ от 18.11.2016 N 1213</w:t>
      </w:r>
      <w:r w:rsidRPr="00C70361">
        <w:rPr>
          <w:rFonts w:ascii="Times New Roman" w:hAnsi="Times New Roman" w:cs="Times New Roman"/>
          <w:b/>
          <w:bCs/>
          <w:sz w:val="24"/>
          <w:szCs w:val="24"/>
        </w:rPr>
        <w:br/>
        <w:t>"О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C70361" w:rsidRPr="00C70361" w:rsidRDefault="00C70361" w:rsidP="00C70361">
      <w:pPr>
        <w:ind w:firstLine="567"/>
        <w:jc w:val="both"/>
        <w:rPr>
          <w:rFonts w:ascii="Times New Roman" w:hAnsi="Times New Roman" w:cs="Times New Roman"/>
          <w:bCs/>
          <w:sz w:val="24"/>
          <w:szCs w:val="24"/>
        </w:rPr>
      </w:pPr>
      <w:r w:rsidRPr="00C70361">
        <w:rPr>
          <w:rFonts w:ascii="Times New Roman" w:hAnsi="Times New Roman" w:cs="Times New Roman"/>
          <w:bCs/>
          <w:sz w:val="24"/>
          <w:szCs w:val="24"/>
        </w:rPr>
        <w:t>Сообщения о нарушениях работодателями обязательных требований, приведших к неполной выплате в установленный срок зарплаты, являются основанием для проведения в отношении него внеплановой проверки в рамках госнадзора в сфере труда</w:t>
      </w:r>
    </w:p>
    <w:p w:rsidR="00C70361" w:rsidRPr="00C70361" w:rsidRDefault="00C70361" w:rsidP="00C70361">
      <w:pPr>
        <w:ind w:firstLine="567"/>
        <w:jc w:val="both"/>
        <w:rPr>
          <w:rFonts w:ascii="Times New Roman" w:hAnsi="Times New Roman" w:cs="Times New Roman"/>
          <w:bCs/>
          <w:sz w:val="24"/>
          <w:szCs w:val="24"/>
        </w:rPr>
      </w:pPr>
      <w:proofErr w:type="gramStart"/>
      <w:r w:rsidRPr="00C70361">
        <w:rPr>
          <w:rFonts w:ascii="Times New Roman" w:hAnsi="Times New Roman" w:cs="Times New Roman"/>
          <w:bCs/>
          <w:sz w:val="24"/>
          <w:szCs w:val="24"/>
        </w:rPr>
        <w:t xml:space="preserve">Уточнено, что основанием для проведения внеплановой проверки, в рамках федерального государственного надзора за соблюдением трудового законодательства, является, в том числе, поступление в федеральную инспекцию труда обращений и </w:t>
      </w:r>
      <w:r w:rsidRPr="00C70361">
        <w:rPr>
          <w:rFonts w:ascii="Times New Roman" w:hAnsi="Times New Roman" w:cs="Times New Roman"/>
          <w:bCs/>
          <w:sz w:val="24"/>
          <w:szCs w:val="24"/>
        </w:rPr>
        <w:lastRenderedPageBreak/>
        <w:t>заявлений граждан, юридических лиц, информации от органов государственной власти, органов местного самоуправления, профессиональных союзов, из СМИ о фактах нарушений работодателями обязательных требований, в том числе требований охраны труда, приведших к невыплате или неполной</w:t>
      </w:r>
      <w:proofErr w:type="gramEnd"/>
      <w:r w:rsidRPr="00C70361">
        <w:rPr>
          <w:rFonts w:ascii="Times New Roman" w:hAnsi="Times New Roman" w:cs="Times New Roman"/>
          <w:bCs/>
          <w:sz w:val="24"/>
          <w:szCs w:val="24"/>
        </w:rPr>
        <w:t xml:space="preserve">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B50D67" w:rsidRDefault="00B50D67" w:rsidP="001038CD">
      <w:pPr>
        <w:ind w:firstLine="567"/>
        <w:jc w:val="both"/>
        <w:rPr>
          <w:rFonts w:ascii="Times New Roman" w:hAnsi="Times New Roman" w:cs="Times New Roman"/>
          <w:bCs/>
          <w:sz w:val="24"/>
          <w:szCs w:val="24"/>
        </w:rPr>
      </w:pPr>
    </w:p>
    <w:p w:rsidR="004F1D0F" w:rsidRPr="004F1D0F" w:rsidRDefault="004F1D0F" w:rsidP="004F1D0F">
      <w:pPr>
        <w:ind w:firstLine="567"/>
        <w:rPr>
          <w:rFonts w:ascii="Times New Roman" w:hAnsi="Times New Roman" w:cs="Times New Roman"/>
          <w:bCs/>
          <w:sz w:val="24"/>
          <w:szCs w:val="24"/>
        </w:rPr>
      </w:pPr>
      <w:r w:rsidRPr="004F1D0F">
        <w:rPr>
          <w:rFonts w:ascii="Times New Roman" w:hAnsi="Times New Roman" w:cs="Times New Roman"/>
          <w:b/>
          <w:bCs/>
          <w:sz w:val="24"/>
          <w:szCs w:val="24"/>
        </w:rPr>
        <w:t>Приказ Минтруда России от 31.10.2016 N 589н</w:t>
      </w:r>
      <w:r w:rsidRPr="004F1D0F">
        <w:rPr>
          <w:rFonts w:ascii="Times New Roman" w:hAnsi="Times New Roman" w:cs="Times New Roman"/>
          <w:b/>
          <w:bCs/>
          <w:sz w:val="24"/>
          <w:szCs w:val="24"/>
        </w:rPr>
        <w:br/>
        <w:t>"Об утверждении разъяснения по некоторым вопросам применения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 N 225 "О трудовых книжках"</w:t>
      </w:r>
      <w:r w:rsidRPr="004F1D0F">
        <w:rPr>
          <w:rFonts w:ascii="Times New Roman" w:hAnsi="Times New Roman" w:cs="Times New Roman"/>
          <w:b/>
          <w:bCs/>
          <w:sz w:val="24"/>
          <w:szCs w:val="24"/>
        </w:rPr>
        <w:br/>
        <w:t>Зарегистрировано в Минюсте России 14.11.2016 N 44328.</w:t>
      </w:r>
    </w:p>
    <w:p w:rsidR="004F1D0F" w:rsidRPr="004F1D0F" w:rsidRDefault="004F1D0F" w:rsidP="004F1D0F">
      <w:pPr>
        <w:ind w:firstLine="567"/>
        <w:jc w:val="both"/>
        <w:rPr>
          <w:rFonts w:ascii="Times New Roman" w:hAnsi="Times New Roman" w:cs="Times New Roman"/>
          <w:bCs/>
          <w:sz w:val="24"/>
          <w:szCs w:val="24"/>
        </w:rPr>
      </w:pPr>
      <w:r w:rsidRPr="004F1D0F">
        <w:rPr>
          <w:rFonts w:ascii="Times New Roman" w:hAnsi="Times New Roman" w:cs="Times New Roman"/>
          <w:bCs/>
          <w:sz w:val="24"/>
          <w:szCs w:val="24"/>
        </w:rPr>
        <w:t>Проставление печати на первой странице трудовой книжки, вкладыше в трудовую книжку осуществляется при наличии печати у организации</w:t>
      </w:r>
    </w:p>
    <w:p w:rsidR="004F1D0F" w:rsidRPr="004F1D0F" w:rsidRDefault="004F1D0F" w:rsidP="004F1D0F">
      <w:pPr>
        <w:ind w:firstLine="567"/>
        <w:jc w:val="both"/>
        <w:rPr>
          <w:rFonts w:ascii="Times New Roman" w:hAnsi="Times New Roman" w:cs="Times New Roman"/>
          <w:bCs/>
          <w:sz w:val="24"/>
          <w:szCs w:val="24"/>
        </w:rPr>
      </w:pPr>
      <w:r w:rsidRPr="004F1D0F">
        <w:rPr>
          <w:rFonts w:ascii="Times New Roman" w:hAnsi="Times New Roman" w:cs="Times New Roman"/>
          <w:bCs/>
          <w:sz w:val="24"/>
          <w:szCs w:val="24"/>
        </w:rPr>
        <w:t xml:space="preserve">Федеральным законом от 06.04.2015 N 82-ФЗ "О внесении изменений в отдельные законодательные акты..." была отменена обязанность для обществ с ограниченной ответственностью и акционерных обществ </w:t>
      </w:r>
      <w:proofErr w:type="gramStart"/>
      <w:r w:rsidRPr="004F1D0F">
        <w:rPr>
          <w:rFonts w:ascii="Times New Roman" w:hAnsi="Times New Roman" w:cs="Times New Roman"/>
          <w:bCs/>
          <w:sz w:val="24"/>
          <w:szCs w:val="24"/>
        </w:rPr>
        <w:t>иметь</w:t>
      </w:r>
      <w:proofErr w:type="gramEnd"/>
      <w:r w:rsidRPr="004F1D0F">
        <w:rPr>
          <w:rFonts w:ascii="Times New Roman" w:hAnsi="Times New Roman" w:cs="Times New Roman"/>
          <w:bCs/>
          <w:sz w:val="24"/>
          <w:szCs w:val="24"/>
        </w:rPr>
        <w:t xml:space="preserve"> печати. Сведения о наличии печати должны содержаться в уставе организации. В связи с этим проставление печати на первой странице трудовой книжки, вкладыше в трудовую книжку и в иных предусмотренных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РФ от 16.04.2003 N 225, осуществляется при наличии печати. Если у организации отсутствует печать, записи, внесенные в трудовую книжку работника за время работы в данной организации, заверяются подписью работодателя или лица, ответственного за ведение трудовых книжек.</w:t>
      </w:r>
    </w:p>
    <w:p w:rsidR="00FF554D" w:rsidRDefault="00FF554D" w:rsidP="001038CD">
      <w:pPr>
        <w:ind w:firstLine="567"/>
        <w:jc w:val="both"/>
        <w:rPr>
          <w:rFonts w:ascii="Times New Roman" w:hAnsi="Times New Roman" w:cs="Times New Roman"/>
          <w:bCs/>
          <w:sz w:val="24"/>
          <w:szCs w:val="24"/>
        </w:rPr>
      </w:pPr>
    </w:p>
    <w:p w:rsidR="00166A61" w:rsidRPr="00166A61" w:rsidRDefault="00166A61" w:rsidP="00166A61">
      <w:pPr>
        <w:ind w:firstLine="567"/>
        <w:jc w:val="both"/>
        <w:rPr>
          <w:rFonts w:ascii="Times New Roman" w:hAnsi="Times New Roman" w:cs="Times New Roman"/>
          <w:bCs/>
          <w:sz w:val="24"/>
          <w:szCs w:val="24"/>
        </w:rPr>
      </w:pPr>
      <w:r w:rsidRPr="00166A61">
        <w:rPr>
          <w:rFonts w:ascii="Times New Roman" w:hAnsi="Times New Roman" w:cs="Times New Roman"/>
          <w:b/>
          <w:bCs/>
          <w:sz w:val="24"/>
          <w:szCs w:val="24"/>
        </w:rPr>
        <w:t>Работодатель выдает офисным сотрудникам мыло только для соблюдения правил личной гигиены</w:t>
      </w:r>
    </w:p>
    <w:p w:rsidR="00166A61" w:rsidRPr="00166A61" w:rsidRDefault="00166A61" w:rsidP="00166A61">
      <w:pPr>
        <w:ind w:firstLine="567"/>
        <w:jc w:val="both"/>
        <w:rPr>
          <w:rFonts w:ascii="Times New Roman" w:hAnsi="Times New Roman" w:cs="Times New Roman"/>
          <w:bCs/>
          <w:sz w:val="24"/>
          <w:szCs w:val="24"/>
        </w:rPr>
      </w:pPr>
      <w:r w:rsidRPr="00166A61">
        <w:rPr>
          <w:rFonts w:ascii="Times New Roman" w:hAnsi="Times New Roman" w:cs="Times New Roman"/>
          <w:bCs/>
          <w:sz w:val="24"/>
          <w:szCs w:val="24"/>
        </w:rPr>
        <w:t>Минтруд </w:t>
      </w:r>
      <w:hyperlink r:id="rId20" w:tgtFrame="_blank" w:history="1">
        <w:r w:rsidRPr="00166A61">
          <w:rPr>
            <w:rStyle w:val="a3"/>
            <w:rFonts w:ascii="Times New Roman" w:hAnsi="Times New Roman" w:cs="Times New Roman"/>
            <w:bCs/>
            <w:sz w:val="24"/>
            <w:szCs w:val="24"/>
          </w:rPr>
          <w:t>вновь</w:t>
        </w:r>
      </w:hyperlink>
      <w:r w:rsidRPr="00166A61">
        <w:rPr>
          <w:rFonts w:ascii="Times New Roman" w:hAnsi="Times New Roman" w:cs="Times New Roman"/>
          <w:bCs/>
          <w:sz w:val="24"/>
          <w:szCs w:val="24"/>
        </w:rPr>
        <w:t> указал: офисным сотрудникам не требуется ежемесячно выдавать по </w:t>
      </w:r>
      <w:hyperlink r:id="rId21" w:tgtFrame="_blank" w:tooltip="Приказ Минздравсоцразвития России от 17.12.2010 N 1122н&amp;#10;(ред. от 20.02.2014)&amp;#10;&quot;Об утверждении типовых норм бесплатной выдачи работникам смывающих и (или) обезвреживающих средств и стандарта безопасности труда &quot;Обеспечение работников смывающими и (или) обезвреживающими средствами&quot;&amp;#10;(Зарегистрировано в Минюсте России 22.04.2011 N 20562)" w:history="1">
        <w:r w:rsidRPr="00166A61">
          <w:rPr>
            <w:rStyle w:val="a3"/>
            <w:rFonts w:ascii="Times New Roman" w:hAnsi="Times New Roman" w:cs="Times New Roman"/>
            <w:bCs/>
            <w:sz w:val="24"/>
            <w:szCs w:val="24"/>
          </w:rPr>
          <w:t>Типовым нормам</w:t>
        </w:r>
      </w:hyperlink>
      <w:r w:rsidRPr="00166A61">
        <w:rPr>
          <w:rFonts w:ascii="Times New Roman" w:hAnsi="Times New Roman" w:cs="Times New Roman"/>
          <w:bCs/>
          <w:sz w:val="24"/>
          <w:szCs w:val="24"/>
        </w:rPr>
        <w:t> смывающие или обезвреживающие средства. Теперь министерство этим выводом не ограничилось. Оно уточнило, что мыло предоставляется таким сотрудникам для соблюдения правил личной гигиены по требованиям санитарного законодательства.</w:t>
      </w:r>
    </w:p>
    <w:p w:rsidR="00166A61" w:rsidRPr="00166A61" w:rsidRDefault="00166A61" w:rsidP="00166A61">
      <w:pPr>
        <w:ind w:firstLine="567"/>
        <w:jc w:val="both"/>
        <w:rPr>
          <w:rFonts w:ascii="Times New Roman" w:hAnsi="Times New Roman" w:cs="Times New Roman"/>
          <w:bCs/>
          <w:sz w:val="24"/>
          <w:szCs w:val="24"/>
        </w:rPr>
      </w:pPr>
      <w:r w:rsidRPr="00166A61">
        <w:rPr>
          <w:rFonts w:ascii="Times New Roman" w:hAnsi="Times New Roman" w:cs="Times New Roman"/>
          <w:bCs/>
          <w:i/>
          <w:iCs/>
          <w:sz w:val="24"/>
          <w:szCs w:val="24"/>
        </w:rPr>
        <w:t>Документ: </w:t>
      </w:r>
      <w:hyperlink r:id="rId22" w:tgtFrame="_blank" w:tooltip="Вопрос: О выдаче работникам смывающих, обезвреживающих средств.&amp;#10;(Письмо Минтруда России от 30.08.2016 N 15-2/ООГ-3095)" w:history="1">
        <w:r w:rsidRPr="00166A61">
          <w:rPr>
            <w:rStyle w:val="a3"/>
            <w:rFonts w:ascii="Times New Roman" w:hAnsi="Times New Roman" w:cs="Times New Roman"/>
            <w:bCs/>
            <w:i/>
            <w:iCs/>
            <w:sz w:val="24"/>
            <w:szCs w:val="24"/>
          </w:rPr>
          <w:t>Письмо</w:t>
        </w:r>
      </w:hyperlink>
      <w:r w:rsidRPr="00166A61">
        <w:rPr>
          <w:rFonts w:ascii="Times New Roman" w:hAnsi="Times New Roman" w:cs="Times New Roman"/>
          <w:bCs/>
          <w:i/>
          <w:iCs/>
          <w:sz w:val="24"/>
          <w:szCs w:val="24"/>
        </w:rPr>
        <w:t> Минтруда России от 30.08.2016 N 15-2/ООГ-3095</w:t>
      </w:r>
    </w:p>
    <w:p w:rsidR="00166A61" w:rsidRDefault="00166A61" w:rsidP="001038CD">
      <w:pPr>
        <w:ind w:firstLine="567"/>
        <w:jc w:val="both"/>
        <w:rPr>
          <w:rFonts w:ascii="Times New Roman" w:hAnsi="Times New Roman" w:cs="Times New Roman"/>
          <w:bCs/>
          <w:sz w:val="24"/>
          <w:szCs w:val="24"/>
        </w:rPr>
      </w:pPr>
    </w:p>
    <w:p w:rsidR="007527D1" w:rsidRPr="007527D1" w:rsidRDefault="007527D1" w:rsidP="007527D1">
      <w:pPr>
        <w:ind w:firstLine="567"/>
        <w:jc w:val="both"/>
        <w:rPr>
          <w:rFonts w:ascii="Times New Roman" w:hAnsi="Times New Roman" w:cs="Times New Roman"/>
          <w:bCs/>
          <w:sz w:val="24"/>
          <w:szCs w:val="24"/>
        </w:rPr>
      </w:pPr>
      <w:r w:rsidRPr="007527D1">
        <w:rPr>
          <w:rFonts w:ascii="Times New Roman" w:hAnsi="Times New Roman" w:cs="Times New Roman"/>
          <w:b/>
          <w:bCs/>
          <w:sz w:val="24"/>
          <w:szCs w:val="24"/>
        </w:rPr>
        <w:t>Если сотрудник заболел в отпуске и перенес его, работодатель должен пересчитать отпускные</w:t>
      </w:r>
    </w:p>
    <w:p w:rsidR="007527D1" w:rsidRPr="007527D1" w:rsidRDefault="007527D1" w:rsidP="007527D1">
      <w:pPr>
        <w:ind w:firstLine="567"/>
        <w:jc w:val="both"/>
        <w:rPr>
          <w:rFonts w:ascii="Times New Roman" w:hAnsi="Times New Roman" w:cs="Times New Roman"/>
          <w:bCs/>
          <w:sz w:val="24"/>
          <w:szCs w:val="24"/>
        </w:rPr>
      </w:pPr>
      <w:r w:rsidRPr="007527D1">
        <w:rPr>
          <w:rFonts w:ascii="Times New Roman" w:hAnsi="Times New Roman" w:cs="Times New Roman"/>
          <w:bCs/>
          <w:sz w:val="24"/>
          <w:szCs w:val="24"/>
        </w:rPr>
        <w:t>Минтруд рассмотрел ситуацию: ежегодный оплачиваемый отпуск работницы перенесен в связи с ее отпуском по беременности и родам. Вывод ведомства применим и тогда, когда отпуск работника переносится из-за болезни.</w:t>
      </w:r>
    </w:p>
    <w:p w:rsidR="007527D1" w:rsidRPr="007527D1" w:rsidRDefault="007527D1" w:rsidP="007527D1">
      <w:pPr>
        <w:ind w:firstLine="567"/>
        <w:jc w:val="both"/>
        <w:rPr>
          <w:rFonts w:ascii="Times New Roman" w:hAnsi="Times New Roman" w:cs="Times New Roman"/>
          <w:bCs/>
          <w:sz w:val="24"/>
          <w:szCs w:val="24"/>
        </w:rPr>
      </w:pPr>
      <w:r w:rsidRPr="007527D1">
        <w:rPr>
          <w:rFonts w:ascii="Times New Roman" w:hAnsi="Times New Roman" w:cs="Times New Roman"/>
          <w:bCs/>
          <w:sz w:val="24"/>
          <w:szCs w:val="24"/>
        </w:rPr>
        <w:lastRenderedPageBreak/>
        <w:t>По </w:t>
      </w:r>
      <w:hyperlink r:id="rId23" w:tgtFrame="_blank" w:tooltip="&quot;Трудовой кодекс Российской Федерации&quot; от 30.12.2001 N 197-ФЗ&amp;#10;(ред. от 03.07.2016)&amp;#10;(с изм. и доп., вступ. в силу с 03.10.2016)" w:history="1">
        <w:r w:rsidRPr="007527D1">
          <w:rPr>
            <w:rStyle w:val="a3"/>
            <w:rFonts w:ascii="Times New Roman" w:hAnsi="Times New Roman" w:cs="Times New Roman"/>
            <w:bCs/>
            <w:sz w:val="24"/>
            <w:szCs w:val="24"/>
          </w:rPr>
          <w:t>ТК</w:t>
        </w:r>
      </w:hyperlink>
      <w:r w:rsidRPr="007527D1">
        <w:rPr>
          <w:rFonts w:ascii="Times New Roman" w:hAnsi="Times New Roman" w:cs="Times New Roman"/>
          <w:bCs/>
          <w:sz w:val="24"/>
          <w:szCs w:val="24"/>
        </w:rPr>
        <w:t> РФ работник, находясь в ежегодном оплачиваемом отпуске, вправе продлить его либо перенести, если заболел. Для переноса он </w:t>
      </w:r>
      <w:hyperlink r:id="rId24" w:tgtFrame="_blank" w:history="1">
        <w:r w:rsidRPr="007527D1">
          <w:rPr>
            <w:rStyle w:val="a3"/>
            <w:rFonts w:ascii="Times New Roman" w:hAnsi="Times New Roman" w:cs="Times New Roman"/>
            <w:bCs/>
            <w:sz w:val="24"/>
            <w:szCs w:val="24"/>
          </w:rPr>
          <w:t>должен подать</w:t>
        </w:r>
      </w:hyperlink>
      <w:r w:rsidRPr="007527D1">
        <w:rPr>
          <w:rFonts w:ascii="Times New Roman" w:hAnsi="Times New Roman" w:cs="Times New Roman"/>
          <w:bCs/>
          <w:sz w:val="24"/>
          <w:szCs w:val="24"/>
        </w:rPr>
        <w:t> работодателю заявление и больничный лист. Получается, что работник фактически использует меньше дней отпуска, чем оплатил работодатель, поэтому последний должен пересчитать отпускные.</w:t>
      </w:r>
    </w:p>
    <w:p w:rsidR="007527D1" w:rsidRPr="007527D1" w:rsidRDefault="007527D1" w:rsidP="007527D1">
      <w:pPr>
        <w:ind w:firstLine="567"/>
        <w:jc w:val="both"/>
        <w:rPr>
          <w:rFonts w:ascii="Times New Roman" w:hAnsi="Times New Roman" w:cs="Times New Roman"/>
          <w:bCs/>
          <w:sz w:val="24"/>
          <w:szCs w:val="24"/>
        </w:rPr>
      </w:pPr>
      <w:r w:rsidRPr="007527D1">
        <w:rPr>
          <w:rFonts w:ascii="Times New Roman" w:hAnsi="Times New Roman" w:cs="Times New Roman"/>
          <w:bCs/>
          <w:i/>
          <w:iCs/>
          <w:sz w:val="24"/>
          <w:szCs w:val="24"/>
        </w:rPr>
        <w:t>Документ: </w:t>
      </w:r>
      <w:hyperlink r:id="rId25" w:tgtFrame="_blank" w:tooltip="Вопрос: ...О переносе и продлении ежегодного оплачиваемого отпуска в случае наступления временной нетрудоспособности работника.&amp;#10;(Письмо Минтруда России от 20.09.2016 N 14-2/В-899)" w:history="1">
        <w:r w:rsidRPr="007527D1">
          <w:rPr>
            <w:rStyle w:val="a3"/>
            <w:rFonts w:ascii="Times New Roman" w:hAnsi="Times New Roman" w:cs="Times New Roman"/>
            <w:bCs/>
            <w:i/>
            <w:iCs/>
            <w:sz w:val="24"/>
            <w:szCs w:val="24"/>
          </w:rPr>
          <w:t>Письмо</w:t>
        </w:r>
      </w:hyperlink>
      <w:r w:rsidRPr="007527D1">
        <w:rPr>
          <w:rFonts w:ascii="Times New Roman" w:hAnsi="Times New Roman" w:cs="Times New Roman"/>
          <w:bCs/>
          <w:i/>
          <w:iCs/>
          <w:sz w:val="24"/>
          <w:szCs w:val="24"/>
        </w:rPr>
        <w:t> Минтруда России от 20.09.2016 N 14-2/В-899</w:t>
      </w:r>
    </w:p>
    <w:p w:rsidR="007527D1" w:rsidRDefault="007527D1" w:rsidP="001038CD">
      <w:pPr>
        <w:ind w:firstLine="567"/>
        <w:jc w:val="both"/>
        <w:rPr>
          <w:rFonts w:ascii="Times New Roman" w:hAnsi="Times New Roman" w:cs="Times New Roman"/>
          <w:bCs/>
          <w:sz w:val="24"/>
          <w:szCs w:val="24"/>
        </w:rPr>
      </w:pPr>
    </w:p>
    <w:p w:rsidR="003B40CF" w:rsidRPr="003B40CF" w:rsidRDefault="003B40CF" w:rsidP="003B40CF">
      <w:pPr>
        <w:ind w:firstLine="567"/>
        <w:jc w:val="both"/>
        <w:rPr>
          <w:rFonts w:ascii="Times New Roman" w:hAnsi="Times New Roman" w:cs="Times New Roman"/>
          <w:bCs/>
          <w:sz w:val="24"/>
          <w:szCs w:val="24"/>
        </w:rPr>
      </w:pPr>
      <w:r w:rsidRPr="003B40CF">
        <w:rPr>
          <w:rFonts w:ascii="Times New Roman" w:hAnsi="Times New Roman" w:cs="Times New Roman"/>
          <w:b/>
          <w:bCs/>
          <w:sz w:val="24"/>
          <w:szCs w:val="24"/>
        </w:rPr>
        <w:t xml:space="preserve">Работодатель должен оплатить сотруднику и те дни </w:t>
      </w:r>
      <w:proofErr w:type="gramStart"/>
      <w:r w:rsidRPr="003B40CF">
        <w:rPr>
          <w:rFonts w:ascii="Times New Roman" w:hAnsi="Times New Roman" w:cs="Times New Roman"/>
          <w:b/>
          <w:bCs/>
          <w:sz w:val="24"/>
          <w:szCs w:val="24"/>
        </w:rPr>
        <w:t>больничного</w:t>
      </w:r>
      <w:proofErr w:type="gramEnd"/>
      <w:r w:rsidRPr="003B40CF">
        <w:rPr>
          <w:rFonts w:ascii="Times New Roman" w:hAnsi="Times New Roman" w:cs="Times New Roman"/>
          <w:b/>
          <w:bCs/>
          <w:sz w:val="24"/>
          <w:szCs w:val="24"/>
        </w:rPr>
        <w:t>, которые пришлись на отпуск</w:t>
      </w:r>
    </w:p>
    <w:p w:rsidR="003B40CF" w:rsidRPr="003B40CF" w:rsidRDefault="003B40CF" w:rsidP="003B40CF">
      <w:pPr>
        <w:ind w:firstLine="567"/>
        <w:jc w:val="both"/>
        <w:rPr>
          <w:rFonts w:ascii="Times New Roman" w:hAnsi="Times New Roman" w:cs="Times New Roman"/>
          <w:bCs/>
          <w:sz w:val="24"/>
          <w:szCs w:val="24"/>
        </w:rPr>
      </w:pPr>
      <w:proofErr w:type="gramStart"/>
      <w:r w:rsidRPr="003B40CF">
        <w:rPr>
          <w:rFonts w:ascii="Times New Roman" w:hAnsi="Times New Roman" w:cs="Times New Roman"/>
          <w:bCs/>
          <w:sz w:val="24"/>
          <w:szCs w:val="24"/>
        </w:rPr>
        <w:t>Иногда работник уходит на больничный во время ежегодного оплачиваемого отпуска.</w:t>
      </w:r>
      <w:proofErr w:type="gramEnd"/>
      <w:r w:rsidRPr="003B40CF">
        <w:rPr>
          <w:rFonts w:ascii="Times New Roman" w:hAnsi="Times New Roman" w:cs="Times New Roman"/>
          <w:bCs/>
          <w:sz w:val="24"/>
          <w:szCs w:val="24"/>
        </w:rPr>
        <w:t xml:space="preserve"> По мнению Минтруда, в этом случае пособие надо </w:t>
      </w:r>
      <w:hyperlink r:id="rId26" w:tgtFrame="_blank" w:history="1">
        <w:r w:rsidRPr="003B40CF">
          <w:rPr>
            <w:rStyle w:val="a3"/>
            <w:rFonts w:ascii="Times New Roman" w:hAnsi="Times New Roman" w:cs="Times New Roman"/>
            <w:bCs/>
            <w:sz w:val="24"/>
            <w:szCs w:val="24"/>
          </w:rPr>
          <w:t>выплачивать</w:t>
        </w:r>
      </w:hyperlink>
      <w:r w:rsidRPr="003B40CF">
        <w:rPr>
          <w:rFonts w:ascii="Times New Roman" w:hAnsi="Times New Roman" w:cs="Times New Roman"/>
          <w:bCs/>
          <w:sz w:val="24"/>
          <w:szCs w:val="24"/>
        </w:rPr>
        <w:t> в общем порядке, т.е. за все дни больничного. Исключений для выходных и праздников нет. Видимо, ведомство подразумевает: оплатить нужно и те дни, которые приходятся на отпуск, ведь по </w:t>
      </w:r>
      <w:hyperlink r:id="rId27" w:tgtFrame="_blank" w:tooltip="&quot;Трудовой кодекс Российской Федерации&quot; от 30.12.2001 N 197-ФЗ&amp;#10;(ред. от 03.07.2016)&amp;#10;(с изм. и доп., вступ. в силу с 03.10.2016)" w:history="1">
        <w:r w:rsidRPr="003B40CF">
          <w:rPr>
            <w:rStyle w:val="a3"/>
            <w:rFonts w:ascii="Times New Roman" w:hAnsi="Times New Roman" w:cs="Times New Roman"/>
            <w:bCs/>
            <w:sz w:val="24"/>
            <w:szCs w:val="24"/>
          </w:rPr>
          <w:t>ТК</w:t>
        </w:r>
      </w:hyperlink>
      <w:r w:rsidRPr="003B40CF">
        <w:rPr>
          <w:rFonts w:ascii="Times New Roman" w:hAnsi="Times New Roman" w:cs="Times New Roman"/>
          <w:bCs/>
          <w:sz w:val="24"/>
          <w:szCs w:val="24"/>
        </w:rPr>
        <w:t> РФ, если работник заболел в отпуске, он продлевается или переносится на другой срок.</w:t>
      </w:r>
    </w:p>
    <w:p w:rsidR="003B40CF" w:rsidRPr="003B40CF" w:rsidRDefault="003B40CF" w:rsidP="003B40CF">
      <w:pPr>
        <w:ind w:firstLine="567"/>
        <w:jc w:val="both"/>
        <w:rPr>
          <w:rFonts w:ascii="Times New Roman" w:hAnsi="Times New Roman" w:cs="Times New Roman"/>
          <w:bCs/>
          <w:sz w:val="24"/>
          <w:szCs w:val="24"/>
        </w:rPr>
      </w:pPr>
      <w:r w:rsidRPr="003B40CF">
        <w:rPr>
          <w:rFonts w:ascii="Times New Roman" w:hAnsi="Times New Roman" w:cs="Times New Roman"/>
          <w:bCs/>
          <w:sz w:val="24"/>
          <w:szCs w:val="24"/>
        </w:rPr>
        <w:t>Такое же </w:t>
      </w:r>
      <w:hyperlink r:id="rId28" w:tgtFrame="_blank" w:tooltip="Вопрос: Об оплате листка нетрудоспособности в случае заболевания работника в период оплачиваемого ежегодного отпуска.&amp;#10;(Письмо ФСС РФ от 05.06.2007 N 02-13/07-4830)" w:history="1">
        <w:r w:rsidRPr="003B40CF">
          <w:rPr>
            <w:rStyle w:val="a3"/>
            <w:rFonts w:ascii="Times New Roman" w:hAnsi="Times New Roman" w:cs="Times New Roman"/>
            <w:bCs/>
            <w:sz w:val="24"/>
            <w:szCs w:val="24"/>
          </w:rPr>
          <w:t>мнение</w:t>
        </w:r>
      </w:hyperlink>
      <w:r w:rsidRPr="003B40CF">
        <w:rPr>
          <w:rFonts w:ascii="Times New Roman" w:hAnsi="Times New Roman" w:cs="Times New Roman"/>
          <w:bCs/>
          <w:sz w:val="24"/>
          <w:szCs w:val="24"/>
        </w:rPr>
        <w:t> высказывал ФСС.</w:t>
      </w:r>
    </w:p>
    <w:p w:rsidR="003B40CF" w:rsidRPr="003B40CF" w:rsidRDefault="003B40CF" w:rsidP="003B40CF">
      <w:pPr>
        <w:ind w:firstLine="567"/>
        <w:jc w:val="both"/>
        <w:rPr>
          <w:rFonts w:ascii="Times New Roman" w:hAnsi="Times New Roman" w:cs="Times New Roman"/>
          <w:bCs/>
          <w:sz w:val="24"/>
          <w:szCs w:val="24"/>
        </w:rPr>
      </w:pPr>
      <w:r w:rsidRPr="003B40CF">
        <w:rPr>
          <w:rFonts w:ascii="Times New Roman" w:hAnsi="Times New Roman" w:cs="Times New Roman"/>
          <w:bCs/>
          <w:i/>
          <w:iCs/>
          <w:sz w:val="24"/>
          <w:szCs w:val="24"/>
        </w:rPr>
        <w:t>Документ: </w:t>
      </w:r>
      <w:hyperlink r:id="rId29" w:tgtFrame="_blank" w:history="1">
        <w:r w:rsidRPr="003B40CF">
          <w:rPr>
            <w:rStyle w:val="a3"/>
            <w:rFonts w:ascii="Times New Roman" w:hAnsi="Times New Roman" w:cs="Times New Roman"/>
            <w:bCs/>
            <w:i/>
            <w:iCs/>
            <w:sz w:val="24"/>
            <w:szCs w:val="24"/>
          </w:rPr>
          <w:t>Письмо</w:t>
        </w:r>
      </w:hyperlink>
      <w:r w:rsidRPr="003B40CF">
        <w:rPr>
          <w:rFonts w:ascii="Times New Roman" w:hAnsi="Times New Roman" w:cs="Times New Roman"/>
          <w:bCs/>
          <w:i/>
          <w:iCs/>
          <w:sz w:val="24"/>
          <w:szCs w:val="24"/>
        </w:rPr>
        <w:t> Минтруда России от 20.09.2016 N 14-2/В-899</w:t>
      </w:r>
    </w:p>
    <w:p w:rsidR="000B33F1" w:rsidRDefault="000B33F1" w:rsidP="001038CD">
      <w:pPr>
        <w:ind w:firstLine="567"/>
        <w:jc w:val="both"/>
        <w:rPr>
          <w:rFonts w:ascii="Times New Roman" w:hAnsi="Times New Roman" w:cs="Times New Roman"/>
          <w:bCs/>
          <w:sz w:val="24"/>
          <w:szCs w:val="24"/>
        </w:rPr>
      </w:pPr>
    </w:p>
    <w:p w:rsidR="006E2C81" w:rsidRPr="006E2C81" w:rsidRDefault="006E2C81" w:rsidP="006E2C81">
      <w:pPr>
        <w:ind w:firstLine="567"/>
        <w:jc w:val="both"/>
        <w:rPr>
          <w:rFonts w:ascii="Times New Roman" w:hAnsi="Times New Roman" w:cs="Times New Roman"/>
          <w:bCs/>
          <w:sz w:val="24"/>
          <w:szCs w:val="24"/>
        </w:rPr>
      </w:pPr>
      <w:r w:rsidRPr="006E2C81">
        <w:rPr>
          <w:rFonts w:ascii="Times New Roman" w:hAnsi="Times New Roman" w:cs="Times New Roman"/>
          <w:b/>
          <w:bCs/>
          <w:sz w:val="24"/>
          <w:szCs w:val="24"/>
        </w:rPr>
        <w:t xml:space="preserve">Работодатели могут проверить трудовые договоры с помощью нового онлайн-сервиса </w:t>
      </w:r>
      <w:proofErr w:type="spellStart"/>
      <w:r w:rsidRPr="006E2C81">
        <w:rPr>
          <w:rFonts w:ascii="Times New Roman" w:hAnsi="Times New Roman" w:cs="Times New Roman"/>
          <w:b/>
          <w:bCs/>
          <w:sz w:val="24"/>
          <w:szCs w:val="24"/>
        </w:rPr>
        <w:t>Роструда</w:t>
      </w:r>
      <w:proofErr w:type="spellEnd"/>
    </w:p>
    <w:p w:rsidR="006E2C81" w:rsidRPr="006E2C81" w:rsidRDefault="006E2C81" w:rsidP="006E2C81">
      <w:pPr>
        <w:ind w:firstLine="567"/>
        <w:jc w:val="both"/>
        <w:rPr>
          <w:rFonts w:ascii="Times New Roman" w:hAnsi="Times New Roman" w:cs="Times New Roman"/>
          <w:bCs/>
          <w:sz w:val="24"/>
          <w:szCs w:val="24"/>
        </w:rPr>
      </w:pPr>
      <w:r w:rsidRPr="006E2C81">
        <w:rPr>
          <w:rFonts w:ascii="Times New Roman" w:hAnsi="Times New Roman" w:cs="Times New Roman"/>
          <w:bCs/>
          <w:sz w:val="24"/>
          <w:szCs w:val="24"/>
        </w:rPr>
        <w:t>Для того чтобы воспользоваться сервисом, работодателю нужно зайти на один из порталов ведомства - "</w:t>
      </w:r>
      <w:proofErr w:type="spellStart"/>
      <w:r w:rsidRPr="006E2C81">
        <w:rPr>
          <w:rFonts w:ascii="Times New Roman" w:hAnsi="Times New Roman" w:cs="Times New Roman"/>
          <w:bCs/>
          <w:sz w:val="24"/>
          <w:szCs w:val="24"/>
        </w:rPr>
        <w:fldChar w:fldCharType="begin"/>
      </w:r>
      <w:r w:rsidRPr="006E2C81">
        <w:rPr>
          <w:rFonts w:ascii="Times New Roman" w:hAnsi="Times New Roman" w:cs="Times New Roman"/>
          <w:bCs/>
          <w:sz w:val="24"/>
          <w:szCs w:val="24"/>
        </w:rPr>
        <w:instrText xml:space="preserve"> HYPERLINK "http://www.consultant.ru/cabinet/stat/nw/2016-10-27/click/consultant/?dst=http%3A%2F%2F%25D0%25BE%25D0%25BD%25D0%25BB%25D0%25B0%25D0%25B9%25D0%25BD%25D0%25B8%25D0%25BD%25D1%2581%25D0%25BF%25D0%25B5%25D0%25BA%25D1%2586%25D0%25B8%25D1%258F.%25D1%2580%25D1%2584%2Fprecheck%2F148%23utm_campaign%3Dnw%26utm_source%3Dconsultant%26utm_medium%3Demail%26utm_content%3Dbody" \t "_blank" </w:instrText>
      </w:r>
      <w:r w:rsidRPr="006E2C81">
        <w:rPr>
          <w:rFonts w:ascii="Times New Roman" w:hAnsi="Times New Roman" w:cs="Times New Roman"/>
          <w:bCs/>
          <w:sz w:val="24"/>
          <w:szCs w:val="24"/>
        </w:rPr>
        <w:fldChar w:fldCharType="separate"/>
      </w:r>
      <w:r w:rsidRPr="006E2C81">
        <w:rPr>
          <w:rStyle w:val="a3"/>
          <w:rFonts w:ascii="Times New Roman" w:hAnsi="Times New Roman" w:cs="Times New Roman"/>
          <w:bCs/>
          <w:sz w:val="24"/>
          <w:szCs w:val="24"/>
        </w:rPr>
        <w:t>Онлайнинспекция</w:t>
      </w:r>
      <w:proofErr w:type="gramStart"/>
      <w:r w:rsidRPr="006E2C81">
        <w:rPr>
          <w:rStyle w:val="a3"/>
          <w:rFonts w:ascii="Times New Roman" w:hAnsi="Times New Roman" w:cs="Times New Roman"/>
          <w:bCs/>
          <w:sz w:val="24"/>
          <w:szCs w:val="24"/>
        </w:rPr>
        <w:t>.р</w:t>
      </w:r>
      <w:proofErr w:type="gramEnd"/>
      <w:r w:rsidRPr="006E2C81">
        <w:rPr>
          <w:rStyle w:val="a3"/>
          <w:rFonts w:ascii="Times New Roman" w:hAnsi="Times New Roman" w:cs="Times New Roman"/>
          <w:bCs/>
          <w:sz w:val="24"/>
          <w:szCs w:val="24"/>
        </w:rPr>
        <w:t>ф</w:t>
      </w:r>
      <w:proofErr w:type="spellEnd"/>
      <w:r w:rsidRPr="006E2C81">
        <w:rPr>
          <w:rFonts w:ascii="Times New Roman" w:hAnsi="Times New Roman" w:cs="Times New Roman"/>
          <w:bCs/>
          <w:sz w:val="24"/>
          <w:szCs w:val="24"/>
        </w:rPr>
        <w:fldChar w:fldCharType="end"/>
      </w:r>
      <w:r w:rsidRPr="006E2C81">
        <w:rPr>
          <w:rFonts w:ascii="Times New Roman" w:hAnsi="Times New Roman" w:cs="Times New Roman"/>
          <w:bCs/>
          <w:sz w:val="24"/>
          <w:szCs w:val="24"/>
        </w:rPr>
        <w:t xml:space="preserve">" или "Работа в </w:t>
      </w:r>
      <w:proofErr w:type="spellStart"/>
      <w:r w:rsidRPr="006E2C81">
        <w:rPr>
          <w:rFonts w:ascii="Times New Roman" w:hAnsi="Times New Roman" w:cs="Times New Roman"/>
          <w:bCs/>
          <w:sz w:val="24"/>
          <w:szCs w:val="24"/>
        </w:rPr>
        <w:t>России"</w:t>
      </w:r>
      <w:hyperlink r:id="rId30" w:tgtFrame="_blank" w:history="1">
        <w:r w:rsidRPr="006E2C81">
          <w:rPr>
            <w:rStyle w:val="a3"/>
            <w:rFonts w:ascii="Times New Roman" w:hAnsi="Times New Roman" w:cs="Times New Roman"/>
            <w:bCs/>
            <w:sz w:val="24"/>
            <w:szCs w:val="24"/>
          </w:rPr>
          <w:t>http</w:t>
        </w:r>
        <w:proofErr w:type="spellEnd"/>
        <w:r w:rsidRPr="006E2C81">
          <w:rPr>
            <w:rStyle w:val="a3"/>
            <w:rFonts w:ascii="Times New Roman" w:hAnsi="Times New Roman" w:cs="Times New Roman"/>
            <w:bCs/>
            <w:sz w:val="24"/>
            <w:szCs w:val="24"/>
          </w:rPr>
          <w:t>://dogovor.trudvsem.ru/?</w:t>
        </w:r>
        <w:proofErr w:type="spellStart"/>
        <w:r w:rsidRPr="006E2C81">
          <w:rPr>
            <w:rStyle w:val="a3"/>
            <w:rFonts w:ascii="Times New Roman" w:hAnsi="Times New Roman" w:cs="Times New Roman"/>
            <w:bCs/>
            <w:sz w:val="24"/>
            <w:szCs w:val="24"/>
          </w:rPr>
          <w:t>mt</w:t>
        </w:r>
        <w:proofErr w:type="spellEnd"/>
        <w:r w:rsidRPr="006E2C81">
          <w:rPr>
            <w:rStyle w:val="a3"/>
            <w:rFonts w:ascii="Times New Roman" w:hAnsi="Times New Roman" w:cs="Times New Roman"/>
            <w:bCs/>
            <w:sz w:val="24"/>
            <w:szCs w:val="24"/>
          </w:rPr>
          <w:t>=CANDIDATE</w:t>
        </w:r>
      </w:hyperlink>
      <w:r w:rsidRPr="006E2C81">
        <w:rPr>
          <w:rFonts w:ascii="Times New Roman" w:hAnsi="Times New Roman" w:cs="Times New Roman"/>
          <w:bCs/>
          <w:sz w:val="24"/>
          <w:szCs w:val="24"/>
        </w:rPr>
        <w:t>. Система поможет проверить, содержит ли действующий или будущий трудовой договор </w:t>
      </w:r>
      <w:hyperlink r:id="rId31" w:tgtFrame="_blank" w:tooltip="&quot;Трудовой кодекс Российской Федерации&quot; от 30.12.2001 N 197-ФЗ&amp;#10;(ред. от 03.07.2016)&amp;#10;(с изм. и доп., вступ. в силу с 03.10.2016)" w:history="1">
        <w:r w:rsidRPr="006E2C81">
          <w:rPr>
            <w:rStyle w:val="a3"/>
            <w:rFonts w:ascii="Times New Roman" w:hAnsi="Times New Roman" w:cs="Times New Roman"/>
            <w:bCs/>
            <w:sz w:val="24"/>
            <w:szCs w:val="24"/>
          </w:rPr>
          <w:t>обязательные условия</w:t>
        </w:r>
      </w:hyperlink>
      <w:r w:rsidRPr="006E2C81">
        <w:rPr>
          <w:rFonts w:ascii="Times New Roman" w:hAnsi="Times New Roman" w:cs="Times New Roman"/>
          <w:bCs/>
          <w:sz w:val="24"/>
          <w:szCs w:val="24"/>
        </w:rPr>
        <w:t>.</w:t>
      </w:r>
    </w:p>
    <w:p w:rsidR="006E2C81" w:rsidRPr="006E2C81" w:rsidRDefault="006E2C81" w:rsidP="006E2C81">
      <w:pPr>
        <w:ind w:firstLine="567"/>
        <w:jc w:val="both"/>
        <w:rPr>
          <w:rFonts w:ascii="Times New Roman" w:hAnsi="Times New Roman" w:cs="Times New Roman"/>
          <w:bCs/>
          <w:sz w:val="24"/>
          <w:szCs w:val="24"/>
        </w:rPr>
      </w:pPr>
      <w:r w:rsidRPr="006E2C81">
        <w:rPr>
          <w:rFonts w:ascii="Times New Roman" w:hAnsi="Times New Roman" w:cs="Times New Roman"/>
          <w:bCs/>
          <w:sz w:val="24"/>
          <w:szCs w:val="24"/>
        </w:rPr>
        <w:t>Сервис не учитывает особенностей отдельных трудовых договоров. Например, трудовые договоры с работниками-иностранцами, лицами без гражданства, госслужащими можно будет проверить только в той части, которая является общей для всех категорий работников.</w:t>
      </w:r>
    </w:p>
    <w:p w:rsidR="006E2C81" w:rsidRPr="006E2C81" w:rsidRDefault="006E2C81" w:rsidP="006E2C81">
      <w:pPr>
        <w:ind w:firstLine="567"/>
        <w:jc w:val="both"/>
        <w:rPr>
          <w:rFonts w:ascii="Times New Roman" w:hAnsi="Times New Roman" w:cs="Times New Roman"/>
          <w:bCs/>
          <w:sz w:val="24"/>
          <w:szCs w:val="24"/>
        </w:rPr>
      </w:pPr>
      <w:r w:rsidRPr="006E2C81">
        <w:rPr>
          <w:rFonts w:ascii="Times New Roman" w:hAnsi="Times New Roman" w:cs="Times New Roman"/>
          <w:bCs/>
          <w:sz w:val="24"/>
          <w:szCs w:val="24"/>
        </w:rPr>
        <w:t>Система задает вопросы о </w:t>
      </w:r>
      <w:hyperlink r:id="rId32" w:tgtFrame="_blank" w:history="1">
        <w:r w:rsidRPr="006E2C81">
          <w:rPr>
            <w:rStyle w:val="a3"/>
            <w:rFonts w:ascii="Times New Roman" w:hAnsi="Times New Roman" w:cs="Times New Roman"/>
            <w:bCs/>
            <w:sz w:val="24"/>
            <w:szCs w:val="24"/>
          </w:rPr>
          <w:t>содержании трудового договора</w:t>
        </w:r>
      </w:hyperlink>
      <w:r w:rsidRPr="006E2C81">
        <w:rPr>
          <w:rFonts w:ascii="Times New Roman" w:hAnsi="Times New Roman" w:cs="Times New Roman"/>
          <w:bCs/>
          <w:sz w:val="24"/>
          <w:szCs w:val="24"/>
        </w:rPr>
        <w:t> и позволяет выбрать один или несколько вариантов ответа. После опроса на экране появляется информация о том, выявлены ли нарушения трудового законодательства. Сервис укажет, каким нормам противоречит договор.</w:t>
      </w:r>
    </w:p>
    <w:p w:rsidR="006E2C81" w:rsidRPr="006E2C81" w:rsidRDefault="0003239C" w:rsidP="006E2C81">
      <w:pPr>
        <w:ind w:firstLine="567"/>
        <w:rPr>
          <w:rFonts w:ascii="Times New Roman" w:hAnsi="Times New Roman" w:cs="Times New Roman"/>
          <w:bCs/>
          <w:sz w:val="24"/>
          <w:szCs w:val="24"/>
        </w:rPr>
      </w:pPr>
      <w:r>
        <w:rPr>
          <w:rFonts w:ascii="Times New Roman" w:hAnsi="Times New Roman" w:cs="Times New Roman"/>
          <w:bCs/>
          <w:i/>
          <w:iCs/>
          <w:sz w:val="24"/>
          <w:szCs w:val="24"/>
        </w:rPr>
        <w:t xml:space="preserve">Документ: Информация </w:t>
      </w:r>
      <w:proofErr w:type="spellStart"/>
      <w:r>
        <w:rPr>
          <w:rFonts w:ascii="Times New Roman" w:hAnsi="Times New Roman" w:cs="Times New Roman"/>
          <w:bCs/>
          <w:i/>
          <w:iCs/>
          <w:sz w:val="24"/>
          <w:szCs w:val="24"/>
        </w:rPr>
        <w:t>Роструда</w:t>
      </w:r>
      <w:proofErr w:type="spellEnd"/>
      <w:r>
        <w:rPr>
          <w:rFonts w:ascii="Times New Roman" w:hAnsi="Times New Roman" w:cs="Times New Roman"/>
          <w:bCs/>
          <w:i/>
          <w:iCs/>
          <w:sz w:val="24"/>
          <w:szCs w:val="24"/>
        </w:rPr>
        <w:t xml:space="preserve"> </w:t>
      </w:r>
      <w:r w:rsidR="006E2C81" w:rsidRPr="006E2C81">
        <w:rPr>
          <w:rFonts w:ascii="Times New Roman" w:hAnsi="Times New Roman" w:cs="Times New Roman"/>
          <w:bCs/>
          <w:i/>
          <w:iCs/>
          <w:sz w:val="24"/>
          <w:szCs w:val="24"/>
        </w:rPr>
        <w:t>(</w:t>
      </w:r>
      <w:hyperlink r:id="rId33" w:tgtFrame="_blank" w:history="1">
        <w:r w:rsidR="006E2C81" w:rsidRPr="006E2C81">
          <w:rPr>
            <w:rStyle w:val="a3"/>
            <w:rFonts w:ascii="Times New Roman" w:hAnsi="Times New Roman" w:cs="Times New Roman"/>
            <w:bCs/>
            <w:i/>
            <w:iCs/>
            <w:sz w:val="24"/>
            <w:szCs w:val="24"/>
          </w:rPr>
          <w:t>http://www.rostrud.ru/press_center/novosti/487624/</w:t>
        </w:r>
      </w:hyperlink>
      <w:r w:rsidR="006E2C81" w:rsidRPr="006E2C81">
        <w:rPr>
          <w:rFonts w:ascii="Times New Roman" w:hAnsi="Times New Roman" w:cs="Times New Roman"/>
          <w:bCs/>
          <w:i/>
          <w:iCs/>
          <w:sz w:val="24"/>
          <w:szCs w:val="24"/>
        </w:rPr>
        <w:t>)</w:t>
      </w:r>
    </w:p>
    <w:p w:rsidR="006E2C81" w:rsidRDefault="006E2C81" w:rsidP="001038CD">
      <w:pPr>
        <w:ind w:firstLine="567"/>
        <w:jc w:val="both"/>
        <w:rPr>
          <w:rFonts w:ascii="Times New Roman" w:hAnsi="Times New Roman" w:cs="Times New Roman"/>
          <w:bCs/>
          <w:sz w:val="24"/>
          <w:szCs w:val="24"/>
        </w:rPr>
      </w:pPr>
    </w:p>
    <w:p w:rsidR="0003239C" w:rsidRPr="0003239C" w:rsidRDefault="0003239C" w:rsidP="0003239C">
      <w:pPr>
        <w:ind w:firstLine="567"/>
        <w:rPr>
          <w:rFonts w:ascii="Times New Roman" w:hAnsi="Times New Roman" w:cs="Times New Roman"/>
          <w:bCs/>
          <w:sz w:val="24"/>
          <w:szCs w:val="24"/>
        </w:rPr>
      </w:pPr>
      <w:proofErr w:type="spellStart"/>
      <w:r w:rsidRPr="0003239C">
        <w:rPr>
          <w:rFonts w:ascii="Times New Roman" w:hAnsi="Times New Roman" w:cs="Times New Roman"/>
          <w:b/>
          <w:bCs/>
          <w:sz w:val="24"/>
          <w:szCs w:val="24"/>
        </w:rPr>
        <w:t>Юрлицо</w:t>
      </w:r>
      <w:proofErr w:type="spellEnd"/>
      <w:r w:rsidRPr="0003239C">
        <w:rPr>
          <w:rFonts w:ascii="Times New Roman" w:hAnsi="Times New Roman" w:cs="Times New Roman"/>
          <w:b/>
          <w:bCs/>
          <w:sz w:val="24"/>
          <w:szCs w:val="24"/>
        </w:rPr>
        <w:t xml:space="preserve"> может сообщить в центр</w:t>
      </w:r>
      <w:r>
        <w:rPr>
          <w:rFonts w:ascii="Times New Roman" w:hAnsi="Times New Roman" w:cs="Times New Roman"/>
          <w:b/>
          <w:bCs/>
          <w:sz w:val="24"/>
          <w:szCs w:val="24"/>
        </w:rPr>
        <w:t xml:space="preserve"> занятости о сокращении штата в </w:t>
      </w:r>
      <w:r w:rsidRPr="0003239C">
        <w:rPr>
          <w:rFonts w:ascii="Times New Roman" w:hAnsi="Times New Roman" w:cs="Times New Roman"/>
          <w:b/>
          <w:bCs/>
          <w:sz w:val="24"/>
          <w:szCs w:val="24"/>
        </w:rPr>
        <w:t>произвольной письменной форме</w:t>
      </w:r>
    </w:p>
    <w:p w:rsidR="0003239C" w:rsidRPr="0003239C" w:rsidRDefault="0003239C" w:rsidP="0003239C">
      <w:pPr>
        <w:ind w:firstLine="567"/>
        <w:jc w:val="both"/>
        <w:rPr>
          <w:rFonts w:ascii="Times New Roman" w:hAnsi="Times New Roman" w:cs="Times New Roman"/>
          <w:bCs/>
          <w:sz w:val="24"/>
          <w:szCs w:val="24"/>
        </w:rPr>
      </w:pPr>
      <w:r w:rsidRPr="0003239C">
        <w:rPr>
          <w:rFonts w:ascii="Times New Roman" w:hAnsi="Times New Roman" w:cs="Times New Roman"/>
          <w:bCs/>
          <w:sz w:val="24"/>
          <w:szCs w:val="24"/>
        </w:rPr>
        <w:t xml:space="preserve">Работодатель должен известить органы службы занятости, что собирается уволить сотрудников из-за ликвидации либо сокращения численности или штата. </w:t>
      </w:r>
      <w:proofErr w:type="spellStart"/>
      <w:r w:rsidRPr="0003239C">
        <w:rPr>
          <w:rFonts w:ascii="Times New Roman" w:hAnsi="Times New Roman" w:cs="Times New Roman"/>
          <w:bCs/>
          <w:sz w:val="24"/>
          <w:szCs w:val="24"/>
        </w:rPr>
        <w:t>Роструд</w:t>
      </w:r>
      <w:proofErr w:type="spellEnd"/>
      <w:r w:rsidRPr="0003239C">
        <w:rPr>
          <w:rFonts w:ascii="Times New Roman" w:hAnsi="Times New Roman" w:cs="Times New Roman"/>
          <w:bCs/>
          <w:sz w:val="24"/>
          <w:szCs w:val="24"/>
        </w:rPr>
        <w:t xml:space="preserve"> </w:t>
      </w:r>
      <w:r w:rsidRPr="0003239C">
        <w:rPr>
          <w:rFonts w:ascii="Times New Roman" w:hAnsi="Times New Roman" w:cs="Times New Roman"/>
          <w:bCs/>
          <w:sz w:val="24"/>
          <w:szCs w:val="24"/>
        </w:rPr>
        <w:lastRenderedPageBreak/>
        <w:t>отметил: для уведомления можно использовать как установленную, так и произвольную форму, но обязательно письменную.</w:t>
      </w:r>
    </w:p>
    <w:p w:rsidR="0003239C" w:rsidRPr="0003239C" w:rsidRDefault="0003239C" w:rsidP="0003239C">
      <w:pPr>
        <w:ind w:firstLine="567"/>
        <w:jc w:val="both"/>
        <w:rPr>
          <w:rFonts w:ascii="Times New Roman" w:hAnsi="Times New Roman" w:cs="Times New Roman"/>
          <w:bCs/>
          <w:sz w:val="24"/>
          <w:szCs w:val="24"/>
        </w:rPr>
      </w:pPr>
      <w:r w:rsidRPr="0003239C">
        <w:rPr>
          <w:rFonts w:ascii="Times New Roman" w:hAnsi="Times New Roman" w:cs="Times New Roman"/>
          <w:bCs/>
          <w:sz w:val="24"/>
          <w:szCs w:val="24"/>
        </w:rPr>
        <w:t>Ведомство уточнило, что законодательство РФ не требует применять конкретную форму уведомления. </w:t>
      </w:r>
      <w:hyperlink r:id="rId34" w:tgtFrame="_blank" w:history="1">
        <w:r w:rsidRPr="0003239C">
          <w:rPr>
            <w:rStyle w:val="a3"/>
            <w:rFonts w:ascii="Times New Roman" w:hAnsi="Times New Roman" w:cs="Times New Roman"/>
            <w:bCs/>
            <w:sz w:val="24"/>
            <w:szCs w:val="24"/>
          </w:rPr>
          <w:t>Закон о занятости</w:t>
        </w:r>
      </w:hyperlink>
      <w:r w:rsidRPr="0003239C">
        <w:rPr>
          <w:rFonts w:ascii="Times New Roman" w:hAnsi="Times New Roman" w:cs="Times New Roman"/>
          <w:bCs/>
          <w:sz w:val="24"/>
          <w:szCs w:val="24"/>
        </w:rPr>
        <w:t> лишь перечисляет, какие сведения нужно отразить в таком сообщении. Среди них должность работника, квалификационные требования, условия оплаты труда.</w:t>
      </w:r>
    </w:p>
    <w:p w:rsidR="0003239C" w:rsidRPr="0003239C" w:rsidRDefault="0003239C" w:rsidP="0003239C">
      <w:pPr>
        <w:ind w:firstLine="567"/>
        <w:jc w:val="both"/>
        <w:rPr>
          <w:rFonts w:ascii="Times New Roman" w:hAnsi="Times New Roman" w:cs="Times New Roman"/>
          <w:bCs/>
          <w:sz w:val="24"/>
          <w:szCs w:val="24"/>
        </w:rPr>
      </w:pPr>
      <w:r w:rsidRPr="0003239C">
        <w:rPr>
          <w:rFonts w:ascii="Times New Roman" w:hAnsi="Times New Roman" w:cs="Times New Roman"/>
          <w:bCs/>
          <w:sz w:val="24"/>
          <w:szCs w:val="24"/>
        </w:rPr>
        <w:t>Правительство еще в 1993 году предусмотрело два образца форм - для представления </w:t>
      </w:r>
      <w:hyperlink r:id="rId35" w:tgtFrame="_blank" w:tooltip="Постановление Правительства РФ от 05.02.1993 N 99&amp;#10;(ред. от 24.12.2014)&amp;#10;&quot;Об организации работы по содействию занятости в условиях массового высвобождения&quot;" w:history="1">
        <w:r w:rsidRPr="0003239C">
          <w:rPr>
            <w:rStyle w:val="a3"/>
            <w:rFonts w:ascii="Times New Roman" w:hAnsi="Times New Roman" w:cs="Times New Roman"/>
            <w:bCs/>
            <w:sz w:val="24"/>
            <w:szCs w:val="24"/>
          </w:rPr>
          <w:t>информации</w:t>
        </w:r>
      </w:hyperlink>
      <w:r w:rsidRPr="0003239C">
        <w:rPr>
          <w:rFonts w:ascii="Times New Roman" w:hAnsi="Times New Roman" w:cs="Times New Roman"/>
          <w:bCs/>
          <w:sz w:val="24"/>
          <w:szCs w:val="24"/>
        </w:rPr>
        <w:t> о массовом увольнении и для сообщения </w:t>
      </w:r>
      <w:hyperlink r:id="rId36" w:tgtFrame="_blank" w:tooltip="Постановление Правительства РФ от 05.02.1993 N 99&amp;#10;(ред. от 24.12.2014)&amp;#10;&quot;Об организации работы по содействию занятости в условиях массового высвобождения&quot;" w:history="1">
        <w:r w:rsidRPr="0003239C">
          <w:rPr>
            <w:rStyle w:val="a3"/>
            <w:rFonts w:ascii="Times New Roman" w:hAnsi="Times New Roman" w:cs="Times New Roman"/>
            <w:bCs/>
            <w:sz w:val="24"/>
            <w:szCs w:val="24"/>
          </w:rPr>
          <w:t>сведений</w:t>
        </w:r>
      </w:hyperlink>
      <w:r w:rsidRPr="0003239C">
        <w:rPr>
          <w:rFonts w:ascii="Times New Roman" w:hAnsi="Times New Roman" w:cs="Times New Roman"/>
          <w:bCs/>
          <w:sz w:val="24"/>
          <w:szCs w:val="24"/>
        </w:rPr>
        <w:t> о высвобождаемых работниках. Свои формы уведомлений порой устанавливают субъекты РФ или даже конкретный центр занятости.</w:t>
      </w:r>
    </w:p>
    <w:p w:rsidR="0003239C" w:rsidRPr="0003239C" w:rsidRDefault="0003239C" w:rsidP="0003239C">
      <w:pPr>
        <w:ind w:firstLine="567"/>
        <w:jc w:val="both"/>
        <w:rPr>
          <w:rFonts w:ascii="Times New Roman" w:hAnsi="Times New Roman" w:cs="Times New Roman"/>
          <w:bCs/>
          <w:sz w:val="24"/>
          <w:szCs w:val="24"/>
        </w:rPr>
      </w:pPr>
      <w:r w:rsidRPr="0003239C">
        <w:rPr>
          <w:rFonts w:ascii="Times New Roman" w:hAnsi="Times New Roman" w:cs="Times New Roman"/>
          <w:bCs/>
          <w:sz w:val="24"/>
          <w:szCs w:val="24"/>
        </w:rPr>
        <w:t xml:space="preserve">Учитывая подход </w:t>
      </w:r>
      <w:proofErr w:type="spellStart"/>
      <w:r w:rsidRPr="0003239C">
        <w:rPr>
          <w:rFonts w:ascii="Times New Roman" w:hAnsi="Times New Roman" w:cs="Times New Roman"/>
          <w:bCs/>
          <w:sz w:val="24"/>
          <w:szCs w:val="24"/>
        </w:rPr>
        <w:t>Роструда</w:t>
      </w:r>
      <w:proofErr w:type="spellEnd"/>
      <w:r w:rsidRPr="0003239C">
        <w:rPr>
          <w:rFonts w:ascii="Times New Roman" w:hAnsi="Times New Roman" w:cs="Times New Roman"/>
          <w:bCs/>
          <w:sz w:val="24"/>
          <w:szCs w:val="24"/>
        </w:rPr>
        <w:t>, работодатель сам может выбрать, какую форму использовать. Главное - указать в сообщении </w:t>
      </w:r>
      <w:hyperlink r:id="rId37" w:tgtFrame="_blank" w:history="1">
        <w:r w:rsidRPr="0003239C">
          <w:rPr>
            <w:rStyle w:val="a3"/>
            <w:rFonts w:ascii="Times New Roman" w:hAnsi="Times New Roman" w:cs="Times New Roman"/>
            <w:bCs/>
            <w:sz w:val="24"/>
            <w:szCs w:val="24"/>
          </w:rPr>
          <w:t>требуемые сведения</w:t>
        </w:r>
      </w:hyperlink>
      <w:r w:rsidRPr="0003239C">
        <w:rPr>
          <w:rFonts w:ascii="Times New Roman" w:hAnsi="Times New Roman" w:cs="Times New Roman"/>
          <w:bCs/>
          <w:sz w:val="24"/>
          <w:szCs w:val="24"/>
        </w:rPr>
        <w:t>.</w:t>
      </w:r>
    </w:p>
    <w:p w:rsidR="0003239C" w:rsidRPr="0003239C" w:rsidRDefault="0003239C" w:rsidP="0003239C">
      <w:pPr>
        <w:ind w:firstLine="567"/>
        <w:jc w:val="both"/>
        <w:rPr>
          <w:rFonts w:ascii="Times New Roman" w:hAnsi="Times New Roman" w:cs="Times New Roman"/>
          <w:bCs/>
          <w:sz w:val="24"/>
          <w:szCs w:val="24"/>
        </w:rPr>
      </w:pPr>
      <w:r w:rsidRPr="0003239C">
        <w:rPr>
          <w:rFonts w:ascii="Times New Roman" w:hAnsi="Times New Roman" w:cs="Times New Roman"/>
          <w:bCs/>
          <w:sz w:val="24"/>
          <w:szCs w:val="24"/>
        </w:rPr>
        <w:t>Организация должна уведомить органы службы занятости не позже чем за два месяца до начала увольнений, связанных с ликвидацией или сокращением. При массовом увольнении такой срок продлевается до трех месяцев.</w:t>
      </w:r>
    </w:p>
    <w:p w:rsidR="0003239C" w:rsidRPr="0003239C" w:rsidRDefault="0003239C" w:rsidP="0003239C">
      <w:pPr>
        <w:ind w:firstLine="567"/>
        <w:jc w:val="both"/>
        <w:rPr>
          <w:rFonts w:ascii="Times New Roman" w:hAnsi="Times New Roman" w:cs="Times New Roman"/>
          <w:bCs/>
          <w:sz w:val="24"/>
          <w:szCs w:val="24"/>
        </w:rPr>
      </w:pPr>
      <w:r w:rsidRPr="0003239C">
        <w:rPr>
          <w:rFonts w:ascii="Times New Roman" w:hAnsi="Times New Roman" w:cs="Times New Roman"/>
          <w:bCs/>
          <w:i/>
          <w:iCs/>
          <w:sz w:val="24"/>
          <w:szCs w:val="24"/>
        </w:rPr>
        <w:t>Документ: </w:t>
      </w:r>
      <w:hyperlink r:id="rId38" w:tgtFrame="_blank" w:tooltip="Вопрос: Об уведомлении работодателем органов службы занятости о расторжении трудовых договоров с работниками.&amp;#10;(Письмо Роструда от 26.09.2016 N ТЗ/5624-6-1)" w:history="1">
        <w:r w:rsidRPr="0003239C">
          <w:rPr>
            <w:rStyle w:val="a3"/>
            <w:rFonts w:ascii="Times New Roman" w:hAnsi="Times New Roman" w:cs="Times New Roman"/>
            <w:bCs/>
            <w:i/>
            <w:iCs/>
            <w:sz w:val="24"/>
            <w:szCs w:val="24"/>
          </w:rPr>
          <w:t>Письмо</w:t>
        </w:r>
      </w:hyperlink>
      <w:r w:rsidRPr="0003239C">
        <w:rPr>
          <w:rFonts w:ascii="Times New Roman" w:hAnsi="Times New Roman" w:cs="Times New Roman"/>
          <w:bCs/>
          <w:i/>
          <w:iCs/>
          <w:sz w:val="24"/>
          <w:szCs w:val="24"/>
        </w:rPr>
        <w:t> </w:t>
      </w:r>
      <w:proofErr w:type="spellStart"/>
      <w:r w:rsidRPr="0003239C">
        <w:rPr>
          <w:rFonts w:ascii="Times New Roman" w:hAnsi="Times New Roman" w:cs="Times New Roman"/>
          <w:bCs/>
          <w:i/>
          <w:iCs/>
          <w:sz w:val="24"/>
          <w:szCs w:val="24"/>
        </w:rPr>
        <w:t>Роструда</w:t>
      </w:r>
      <w:proofErr w:type="spellEnd"/>
      <w:r w:rsidRPr="0003239C">
        <w:rPr>
          <w:rFonts w:ascii="Times New Roman" w:hAnsi="Times New Roman" w:cs="Times New Roman"/>
          <w:bCs/>
          <w:i/>
          <w:iCs/>
          <w:sz w:val="24"/>
          <w:szCs w:val="24"/>
        </w:rPr>
        <w:t xml:space="preserve"> от 26.09.2016 N ТЗ/5624-6-1</w:t>
      </w:r>
    </w:p>
    <w:p w:rsidR="006E2C81" w:rsidRDefault="006E2C81" w:rsidP="001038CD">
      <w:pPr>
        <w:ind w:firstLine="567"/>
        <w:jc w:val="both"/>
        <w:rPr>
          <w:rFonts w:ascii="Times New Roman" w:hAnsi="Times New Roman" w:cs="Times New Roman"/>
          <w:bCs/>
          <w:sz w:val="24"/>
          <w:szCs w:val="24"/>
        </w:rPr>
      </w:pPr>
    </w:p>
    <w:p w:rsidR="00CC04CD" w:rsidRPr="00CC04CD" w:rsidRDefault="00CC04CD" w:rsidP="00CC04CD">
      <w:pPr>
        <w:ind w:firstLine="567"/>
        <w:jc w:val="both"/>
        <w:rPr>
          <w:rFonts w:ascii="Times New Roman" w:hAnsi="Times New Roman" w:cs="Times New Roman"/>
          <w:bCs/>
          <w:sz w:val="24"/>
          <w:szCs w:val="24"/>
        </w:rPr>
      </w:pPr>
      <w:r w:rsidRPr="00CC04CD">
        <w:rPr>
          <w:rFonts w:ascii="Times New Roman" w:hAnsi="Times New Roman" w:cs="Times New Roman"/>
          <w:b/>
          <w:bCs/>
          <w:sz w:val="24"/>
          <w:szCs w:val="24"/>
        </w:rPr>
        <w:t>Отпуск без оплаты сотруднику-инвалиду надо предоставлять в рабочем, а не календарном году</w:t>
      </w:r>
    </w:p>
    <w:p w:rsidR="00CC04CD" w:rsidRPr="00CC04CD" w:rsidRDefault="00CC04CD" w:rsidP="00CC04CD">
      <w:pPr>
        <w:ind w:firstLine="567"/>
        <w:jc w:val="both"/>
        <w:rPr>
          <w:rFonts w:ascii="Times New Roman" w:hAnsi="Times New Roman" w:cs="Times New Roman"/>
          <w:bCs/>
          <w:sz w:val="24"/>
          <w:szCs w:val="24"/>
        </w:rPr>
      </w:pPr>
      <w:r w:rsidRPr="00CC04CD">
        <w:rPr>
          <w:rFonts w:ascii="Times New Roman" w:hAnsi="Times New Roman" w:cs="Times New Roman"/>
          <w:bCs/>
          <w:sz w:val="24"/>
          <w:szCs w:val="24"/>
        </w:rPr>
        <w:t>По </w:t>
      </w:r>
      <w:hyperlink r:id="rId39" w:tgtFrame="_blank" w:tooltip="&quot;Трудовой кодекс Российской Федерации&quot; от 30.12.2001 N 197-ФЗ&amp;#10;(ред. от 03.07.2016)&amp;#10;(с изм. и доп., вступ. в силу с 03.10.2016)" w:history="1">
        <w:r w:rsidRPr="00CC04CD">
          <w:rPr>
            <w:rStyle w:val="a3"/>
            <w:rFonts w:ascii="Times New Roman" w:hAnsi="Times New Roman" w:cs="Times New Roman"/>
            <w:bCs/>
            <w:sz w:val="24"/>
            <w:szCs w:val="24"/>
          </w:rPr>
          <w:t>ТК</w:t>
        </w:r>
      </w:hyperlink>
      <w:r w:rsidRPr="00CC04CD">
        <w:rPr>
          <w:rFonts w:ascii="Times New Roman" w:hAnsi="Times New Roman" w:cs="Times New Roman"/>
          <w:bCs/>
          <w:sz w:val="24"/>
          <w:szCs w:val="24"/>
        </w:rPr>
        <w:t> РФ работник-инвалид имеет право на неоплачиваемый отпуск до 60 календарных дней в году. При этом нет уточнения, в календарном или рабочем. Минтруд посчитал, что имеется в виду последний. Ведомство сослалось на </w:t>
      </w:r>
      <w:hyperlink r:id="rId40" w:tgtFrame="_blank" w:tooltip="&quot;Правила об очередных и дополнительных отпусках&quot;&amp;#10;(утв. НКТ СССР 30.04.1930 N 169)&amp;#10;(ред. от 20.04.2010)" w:history="1">
        <w:r w:rsidRPr="00CC04CD">
          <w:rPr>
            <w:rStyle w:val="a3"/>
            <w:rFonts w:ascii="Times New Roman" w:hAnsi="Times New Roman" w:cs="Times New Roman"/>
            <w:bCs/>
            <w:sz w:val="24"/>
            <w:szCs w:val="24"/>
          </w:rPr>
          <w:t>Правила</w:t>
        </w:r>
      </w:hyperlink>
      <w:r w:rsidRPr="00CC04CD">
        <w:rPr>
          <w:rFonts w:ascii="Times New Roman" w:hAnsi="Times New Roman" w:cs="Times New Roman"/>
          <w:bCs/>
          <w:sz w:val="24"/>
          <w:szCs w:val="24"/>
        </w:rPr>
        <w:t> об отпусках 1930 года. Они действуют в части, которая не противоречит ТК РФ.</w:t>
      </w:r>
    </w:p>
    <w:p w:rsidR="00CC04CD" w:rsidRPr="00CC04CD" w:rsidRDefault="00CC04CD" w:rsidP="00CC04CD">
      <w:pPr>
        <w:ind w:firstLine="567"/>
        <w:jc w:val="both"/>
        <w:rPr>
          <w:rFonts w:ascii="Times New Roman" w:hAnsi="Times New Roman" w:cs="Times New Roman"/>
          <w:bCs/>
          <w:sz w:val="24"/>
          <w:szCs w:val="24"/>
        </w:rPr>
      </w:pPr>
      <w:r w:rsidRPr="00CC04CD">
        <w:rPr>
          <w:rFonts w:ascii="Times New Roman" w:hAnsi="Times New Roman" w:cs="Times New Roman"/>
          <w:bCs/>
          <w:sz w:val="24"/>
          <w:szCs w:val="24"/>
        </w:rPr>
        <w:t xml:space="preserve">Рабочий год составляет </w:t>
      </w:r>
      <w:proofErr w:type="gramStart"/>
      <w:r w:rsidRPr="00CC04CD">
        <w:rPr>
          <w:rFonts w:ascii="Times New Roman" w:hAnsi="Times New Roman" w:cs="Times New Roman"/>
          <w:bCs/>
          <w:sz w:val="24"/>
          <w:szCs w:val="24"/>
        </w:rPr>
        <w:t>12 полных месяцев</w:t>
      </w:r>
      <w:proofErr w:type="gramEnd"/>
      <w:r w:rsidRPr="00CC04CD">
        <w:rPr>
          <w:rFonts w:ascii="Times New Roman" w:hAnsi="Times New Roman" w:cs="Times New Roman"/>
          <w:bCs/>
          <w:sz w:val="24"/>
          <w:szCs w:val="24"/>
        </w:rPr>
        <w:t>. Отличие от календарного в том, что каждый рабочий год начинается не с 1 января, а со дня, когда сотрудник поступил на работу к конкретному работодателю.</w:t>
      </w:r>
    </w:p>
    <w:p w:rsidR="00CC04CD" w:rsidRPr="00CC04CD" w:rsidRDefault="00CC04CD" w:rsidP="00CC04CD">
      <w:pPr>
        <w:ind w:firstLine="567"/>
        <w:jc w:val="both"/>
        <w:rPr>
          <w:rFonts w:ascii="Times New Roman" w:hAnsi="Times New Roman" w:cs="Times New Roman"/>
          <w:bCs/>
          <w:sz w:val="24"/>
          <w:szCs w:val="24"/>
        </w:rPr>
      </w:pPr>
      <w:r w:rsidRPr="00CC04CD">
        <w:rPr>
          <w:rFonts w:ascii="Times New Roman" w:hAnsi="Times New Roman" w:cs="Times New Roman"/>
          <w:bCs/>
          <w:sz w:val="24"/>
          <w:szCs w:val="24"/>
        </w:rPr>
        <w:t>Минтруд не говорит, применим ли подход в сходных ситуациях. Например, можно предположить, что он распространяется и на отпуск за свой счет пенсионерам по старости. По их заявлению работодатель </w:t>
      </w:r>
      <w:hyperlink r:id="rId41" w:tgtFrame="_blank" w:tooltip="&quot;Трудовой кодекс Российской Федерации&quot; от 30.12.2001 N 197-ФЗ&amp;#10;(ред. от 03.07.2016)&amp;#10;(с изм. и доп., вступ. в силу с 03.10.2016)" w:history="1">
        <w:r w:rsidRPr="00CC04CD">
          <w:rPr>
            <w:rStyle w:val="a3"/>
            <w:rFonts w:ascii="Times New Roman" w:hAnsi="Times New Roman" w:cs="Times New Roman"/>
            <w:bCs/>
            <w:sz w:val="24"/>
            <w:szCs w:val="24"/>
          </w:rPr>
          <w:t>должен</w:t>
        </w:r>
      </w:hyperlink>
      <w:r w:rsidRPr="00CC04CD">
        <w:rPr>
          <w:rFonts w:ascii="Times New Roman" w:hAnsi="Times New Roman" w:cs="Times New Roman"/>
          <w:bCs/>
          <w:sz w:val="24"/>
          <w:szCs w:val="24"/>
        </w:rPr>
        <w:t> предоставить до 14 дней отпуска без оплаты в году. Учитывая мнение Минтруда, и в этой ситуации год нужно отсчитывать со дня поступления на работу.</w:t>
      </w:r>
    </w:p>
    <w:p w:rsidR="00CC04CD" w:rsidRPr="00CC04CD" w:rsidRDefault="00CC04CD" w:rsidP="00CC04CD">
      <w:pPr>
        <w:ind w:firstLine="567"/>
        <w:jc w:val="both"/>
        <w:rPr>
          <w:rFonts w:ascii="Times New Roman" w:hAnsi="Times New Roman" w:cs="Times New Roman"/>
          <w:bCs/>
          <w:sz w:val="24"/>
          <w:szCs w:val="24"/>
        </w:rPr>
      </w:pPr>
      <w:r w:rsidRPr="00CC04CD">
        <w:rPr>
          <w:rFonts w:ascii="Times New Roman" w:hAnsi="Times New Roman" w:cs="Times New Roman"/>
          <w:bCs/>
          <w:i/>
          <w:iCs/>
          <w:sz w:val="24"/>
          <w:szCs w:val="24"/>
        </w:rPr>
        <w:t>Документ: </w:t>
      </w:r>
      <w:hyperlink r:id="rId42" w:tgtFrame="_blank" w:history="1">
        <w:r w:rsidRPr="00CC04CD">
          <w:rPr>
            <w:rStyle w:val="a3"/>
            <w:rFonts w:ascii="Times New Roman" w:hAnsi="Times New Roman" w:cs="Times New Roman"/>
            <w:bCs/>
            <w:i/>
            <w:iCs/>
            <w:sz w:val="24"/>
            <w:szCs w:val="24"/>
          </w:rPr>
          <w:t>Письмо</w:t>
        </w:r>
      </w:hyperlink>
      <w:r w:rsidRPr="00CC04CD">
        <w:rPr>
          <w:rFonts w:ascii="Times New Roman" w:hAnsi="Times New Roman" w:cs="Times New Roman"/>
          <w:bCs/>
          <w:i/>
          <w:iCs/>
          <w:sz w:val="24"/>
          <w:szCs w:val="24"/>
        </w:rPr>
        <w:t> Минтруда России от 06.10.2016 N 14-2/ООГ-8948</w:t>
      </w:r>
    </w:p>
    <w:p w:rsidR="006E2C81" w:rsidRDefault="006E2C81" w:rsidP="001038CD">
      <w:pPr>
        <w:ind w:firstLine="567"/>
        <w:jc w:val="both"/>
        <w:rPr>
          <w:rFonts w:ascii="Times New Roman" w:hAnsi="Times New Roman" w:cs="Times New Roman"/>
          <w:bCs/>
          <w:sz w:val="24"/>
          <w:szCs w:val="24"/>
        </w:rPr>
      </w:pPr>
    </w:p>
    <w:p w:rsidR="008661BD" w:rsidRPr="008661BD" w:rsidRDefault="008661BD" w:rsidP="008661BD">
      <w:pPr>
        <w:ind w:firstLine="567"/>
        <w:jc w:val="both"/>
        <w:rPr>
          <w:rFonts w:ascii="Times New Roman" w:hAnsi="Times New Roman" w:cs="Times New Roman"/>
          <w:bCs/>
          <w:sz w:val="24"/>
          <w:szCs w:val="24"/>
        </w:rPr>
      </w:pPr>
      <w:r w:rsidRPr="008661BD">
        <w:rPr>
          <w:rFonts w:ascii="Times New Roman" w:hAnsi="Times New Roman" w:cs="Times New Roman"/>
          <w:b/>
          <w:bCs/>
          <w:sz w:val="24"/>
          <w:szCs w:val="24"/>
        </w:rPr>
        <w:t xml:space="preserve">Агентство развития квалификаций поможет работодателям разобраться в </w:t>
      </w:r>
      <w:proofErr w:type="spellStart"/>
      <w:r w:rsidRPr="008661BD">
        <w:rPr>
          <w:rFonts w:ascii="Times New Roman" w:hAnsi="Times New Roman" w:cs="Times New Roman"/>
          <w:b/>
          <w:bCs/>
          <w:sz w:val="24"/>
          <w:szCs w:val="24"/>
        </w:rPr>
        <w:t>профстандартах</w:t>
      </w:r>
      <w:proofErr w:type="spellEnd"/>
    </w:p>
    <w:p w:rsidR="008661BD" w:rsidRPr="008661BD" w:rsidRDefault="008661BD" w:rsidP="008661BD">
      <w:pPr>
        <w:ind w:firstLine="567"/>
        <w:jc w:val="both"/>
        <w:rPr>
          <w:rFonts w:ascii="Times New Roman" w:hAnsi="Times New Roman" w:cs="Times New Roman"/>
          <w:bCs/>
          <w:sz w:val="24"/>
          <w:szCs w:val="24"/>
        </w:rPr>
      </w:pPr>
      <w:r w:rsidRPr="008661BD">
        <w:rPr>
          <w:rFonts w:ascii="Times New Roman" w:hAnsi="Times New Roman" w:cs="Times New Roman"/>
          <w:bCs/>
          <w:sz w:val="24"/>
          <w:szCs w:val="24"/>
        </w:rPr>
        <w:t xml:space="preserve">Работодатели интересуются, как применять </w:t>
      </w:r>
      <w:proofErr w:type="spellStart"/>
      <w:r w:rsidRPr="008661BD">
        <w:rPr>
          <w:rFonts w:ascii="Times New Roman" w:hAnsi="Times New Roman" w:cs="Times New Roman"/>
          <w:bCs/>
          <w:sz w:val="24"/>
          <w:szCs w:val="24"/>
        </w:rPr>
        <w:t>профстандарты</w:t>
      </w:r>
      <w:proofErr w:type="spellEnd"/>
      <w:r w:rsidRPr="008661BD">
        <w:rPr>
          <w:rFonts w:ascii="Times New Roman" w:hAnsi="Times New Roman" w:cs="Times New Roman"/>
          <w:bCs/>
          <w:sz w:val="24"/>
          <w:szCs w:val="24"/>
        </w:rPr>
        <w:t xml:space="preserve"> и направлять сотрудников на </w:t>
      </w:r>
      <w:hyperlink r:id="rId43" w:tgtFrame="_blank" w:history="1">
        <w:r w:rsidRPr="008661BD">
          <w:rPr>
            <w:rStyle w:val="a3"/>
            <w:rFonts w:ascii="Times New Roman" w:hAnsi="Times New Roman" w:cs="Times New Roman"/>
            <w:bCs/>
            <w:sz w:val="24"/>
            <w:szCs w:val="24"/>
          </w:rPr>
          <w:t>независимую оценку квалификации</w:t>
        </w:r>
      </w:hyperlink>
      <w:r w:rsidRPr="008661BD">
        <w:rPr>
          <w:rFonts w:ascii="Times New Roman" w:hAnsi="Times New Roman" w:cs="Times New Roman"/>
          <w:bCs/>
          <w:sz w:val="24"/>
          <w:szCs w:val="24"/>
        </w:rPr>
        <w:t>, которая появится уже с 2017 года. Правительство определило, что за методической поддержкой и консультациями можно будет обратиться в Национальное агентство развития квалификаций.</w:t>
      </w:r>
    </w:p>
    <w:p w:rsidR="008661BD" w:rsidRPr="008661BD" w:rsidRDefault="008661BD" w:rsidP="008661BD">
      <w:pPr>
        <w:ind w:firstLine="567"/>
        <w:jc w:val="both"/>
        <w:rPr>
          <w:rFonts w:ascii="Times New Roman" w:hAnsi="Times New Roman" w:cs="Times New Roman"/>
          <w:bCs/>
          <w:sz w:val="24"/>
          <w:szCs w:val="24"/>
        </w:rPr>
      </w:pPr>
      <w:r w:rsidRPr="008661BD">
        <w:rPr>
          <w:rFonts w:ascii="Times New Roman" w:hAnsi="Times New Roman" w:cs="Times New Roman"/>
          <w:bCs/>
          <w:sz w:val="24"/>
          <w:szCs w:val="24"/>
        </w:rPr>
        <w:lastRenderedPageBreak/>
        <w:t>С 1 января по </w:t>
      </w:r>
      <w:hyperlink r:id="rId44" w:tgtFrame="_blank" w:history="1">
        <w:r w:rsidRPr="008661BD">
          <w:rPr>
            <w:rStyle w:val="a3"/>
            <w:rFonts w:ascii="Times New Roman" w:hAnsi="Times New Roman" w:cs="Times New Roman"/>
            <w:bCs/>
            <w:sz w:val="24"/>
            <w:szCs w:val="24"/>
          </w:rPr>
          <w:t>Закону</w:t>
        </w:r>
      </w:hyperlink>
      <w:r w:rsidRPr="008661BD">
        <w:rPr>
          <w:rFonts w:ascii="Times New Roman" w:hAnsi="Times New Roman" w:cs="Times New Roman"/>
          <w:bCs/>
          <w:sz w:val="24"/>
          <w:szCs w:val="24"/>
        </w:rPr>
        <w:t xml:space="preserve"> о независимой оценке квалификации агентство будет консультировать работодателей о том, как она проводится. Давать официальные разъяснения по применению </w:t>
      </w:r>
      <w:proofErr w:type="spellStart"/>
      <w:r w:rsidRPr="008661BD">
        <w:rPr>
          <w:rFonts w:ascii="Times New Roman" w:hAnsi="Times New Roman" w:cs="Times New Roman"/>
          <w:bCs/>
          <w:sz w:val="24"/>
          <w:szCs w:val="24"/>
        </w:rPr>
        <w:t>профстандартов</w:t>
      </w:r>
      <w:proofErr w:type="spellEnd"/>
      <w:r w:rsidRPr="008661BD">
        <w:rPr>
          <w:rFonts w:ascii="Times New Roman" w:hAnsi="Times New Roman" w:cs="Times New Roman"/>
          <w:bCs/>
          <w:sz w:val="24"/>
          <w:szCs w:val="24"/>
        </w:rPr>
        <w:t> </w:t>
      </w:r>
      <w:hyperlink r:id="rId45" w:tgtFrame="_blank" w:tooltip="&quot;Трудовой кодекс Российской Федерации&quot; от 30.12.2001 N 197-ФЗ&amp;#10;(ред. от 03.07.2016)&amp;#10;(с изм. и доп., вступ. в силу с 03.10.2016)" w:history="1">
        <w:r w:rsidRPr="008661BD">
          <w:rPr>
            <w:rStyle w:val="a3"/>
            <w:rFonts w:ascii="Times New Roman" w:hAnsi="Times New Roman" w:cs="Times New Roman"/>
            <w:bCs/>
            <w:sz w:val="24"/>
            <w:szCs w:val="24"/>
          </w:rPr>
          <w:t>вправе</w:t>
        </w:r>
      </w:hyperlink>
      <w:r w:rsidRPr="008661BD">
        <w:rPr>
          <w:rFonts w:ascii="Times New Roman" w:hAnsi="Times New Roman" w:cs="Times New Roman"/>
          <w:bCs/>
          <w:sz w:val="24"/>
          <w:szCs w:val="24"/>
        </w:rPr>
        <w:t> Минтруд. Он также </w:t>
      </w:r>
      <w:proofErr w:type="spellStart"/>
      <w:r w:rsidRPr="008661BD">
        <w:rPr>
          <w:rFonts w:ascii="Times New Roman" w:hAnsi="Times New Roman" w:cs="Times New Roman"/>
          <w:bCs/>
          <w:sz w:val="24"/>
          <w:szCs w:val="24"/>
        </w:rPr>
        <w:fldChar w:fldCharType="begin"/>
      </w:r>
      <w:r w:rsidRPr="008661BD">
        <w:rPr>
          <w:rFonts w:ascii="Times New Roman" w:hAnsi="Times New Roman" w:cs="Times New Roman"/>
          <w:bCs/>
          <w:sz w:val="24"/>
          <w:szCs w:val="24"/>
        </w:rPr>
        <w:instrText xml:space="preserve"> HYPERLINK "http://www.consultant.ru/cabinet/stat/nw/2016-10-20/click/consultant/?dst=http%3A%2F%2Fwww.consultant.ru%2Fcons%2Fcgi%2Fonline.cgi%3Freq%3Ddoc%3Bbase%3DQUEST%3Bn%3D158910%3Bdst%3D100011%23utm_campaign%3Dnw%26utm_source%3Dconsultant%26utm_medium%3Demail%26utm_content%3Dbody" \o "Вопрос: О применении работодателями профессиональных стандартов.&amp;#10;(Письмо Минтруда России от 06.07.2016 N 14-2/ООГ-6465)" \t "_blank" </w:instrText>
      </w:r>
      <w:r w:rsidRPr="008661BD">
        <w:rPr>
          <w:rFonts w:ascii="Times New Roman" w:hAnsi="Times New Roman" w:cs="Times New Roman"/>
          <w:bCs/>
          <w:sz w:val="24"/>
          <w:szCs w:val="24"/>
        </w:rPr>
        <w:fldChar w:fldCharType="separate"/>
      </w:r>
      <w:r w:rsidRPr="008661BD">
        <w:rPr>
          <w:rStyle w:val="a3"/>
          <w:rFonts w:ascii="Times New Roman" w:hAnsi="Times New Roman" w:cs="Times New Roman"/>
          <w:bCs/>
          <w:sz w:val="24"/>
          <w:szCs w:val="24"/>
        </w:rPr>
        <w:t>отвечает</w:t>
      </w:r>
      <w:r w:rsidRPr="008661BD">
        <w:rPr>
          <w:rFonts w:ascii="Times New Roman" w:hAnsi="Times New Roman" w:cs="Times New Roman"/>
          <w:bCs/>
          <w:sz w:val="24"/>
          <w:szCs w:val="24"/>
        </w:rPr>
        <w:fldChar w:fldCharType="end"/>
      </w:r>
      <w:r w:rsidRPr="008661BD">
        <w:rPr>
          <w:rFonts w:ascii="Times New Roman" w:hAnsi="Times New Roman" w:cs="Times New Roman"/>
          <w:bCs/>
          <w:sz w:val="24"/>
          <w:szCs w:val="24"/>
        </w:rPr>
        <w:t>на</w:t>
      </w:r>
      <w:proofErr w:type="spellEnd"/>
      <w:r w:rsidRPr="008661BD">
        <w:rPr>
          <w:rFonts w:ascii="Times New Roman" w:hAnsi="Times New Roman" w:cs="Times New Roman"/>
          <w:bCs/>
          <w:sz w:val="24"/>
          <w:szCs w:val="24"/>
        </w:rPr>
        <w:t xml:space="preserve"> часто задаваемые вопросы по этой теме, </w:t>
      </w:r>
      <w:hyperlink r:id="rId46" w:tgtFrame="_blank" w:tooltip="Вопрос: О применении работодателями профессиональных стандартов.&amp;#10;(Письмо Минтруда России от 06.07.2016 N 14-2/ООГ-6465)" w:history="1">
        <w:r w:rsidRPr="008661BD">
          <w:rPr>
            <w:rStyle w:val="a3"/>
            <w:rFonts w:ascii="Times New Roman" w:hAnsi="Times New Roman" w:cs="Times New Roman"/>
            <w:bCs/>
            <w:sz w:val="24"/>
            <w:szCs w:val="24"/>
          </w:rPr>
          <w:t>организовывает</w:t>
        </w:r>
      </w:hyperlink>
      <w:r w:rsidRPr="008661BD">
        <w:rPr>
          <w:rFonts w:ascii="Times New Roman" w:hAnsi="Times New Roman" w:cs="Times New Roman"/>
          <w:bCs/>
          <w:sz w:val="24"/>
          <w:szCs w:val="24"/>
        </w:rPr>
        <w:t> семинары. Если мнения агентства и министерства не совпадут, советуем прислушаться к рекомендациям Минтруда.</w:t>
      </w:r>
    </w:p>
    <w:p w:rsidR="008661BD" w:rsidRPr="008661BD" w:rsidRDefault="008661BD" w:rsidP="008661BD">
      <w:pPr>
        <w:ind w:firstLine="567"/>
        <w:jc w:val="both"/>
        <w:rPr>
          <w:rFonts w:ascii="Times New Roman" w:hAnsi="Times New Roman" w:cs="Times New Roman"/>
          <w:bCs/>
          <w:sz w:val="24"/>
          <w:szCs w:val="24"/>
        </w:rPr>
      </w:pPr>
      <w:r w:rsidRPr="008661BD">
        <w:rPr>
          <w:rFonts w:ascii="Times New Roman" w:hAnsi="Times New Roman" w:cs="Times New Roman"/>
          <w:bCs/>
          <w:sz w:val="24"/>
          <w:szCs w:val="24"/>
        </w:rPr>
        <w:t xml:space="preserve">Правительство решило, что с 2017 года агентство станет базовым центром </w:t>
      </w:r>
      <w:proofErr w:type="spellStart"/>
      <w:r w:rsidRPr="008661BD">
        <w:rPr>
          <w:rFonts w:ascii="Times New Roman" w:hAnsi="Times New Roman" w:cs="Times New Roman"/>
          <w:bCs/>
          <w:sz w:val="24"/>
          <w:szCs w:val="24"/>
        </w:rPr>
        <w:t>профподготовки</w:t>
      </w:r>
      <w:proofErr w:type="spellEnd"/>
      <w:r w:rsidRPr="008661BD">
        <w:rPr>
          <w:rFonts w:ascii="Times New Roman" w:hAnsi="Times New Roman" w:cs="Times New Roman"/>
          <w:bCs/>
          <w:sz w:val="24"/>
          <w:szCs w:val="24"/>
        </w:rPr>
        <w:t xml:space="preserve">, переподготовки и повышения квалификации кадров. Сейчас поддержка работодателей по вопросам </w:t>
      </w:r>
      <w:proofErr w:type="spellStart"/>
      <w:r w:rsidRPr="008661BD">
        <w:rPr>
          <w:rFonts w:ascii="Times New Roman" w:hAnsi="Times New Roman" w:cs="Times New Roman"/>
          <w:bCs/>
          <w:sz w:val="24"/>
          <w:szCs w:val="24"/>
        </w:rPr>
        <w:t>профстандартов</w:t>
      </w:r>
      <w:proofErr w:type="spellEnd"/>
      <w:r w:rsidRPr="008661BD">
        <w:rPr>
          <w:rFonts w:ascii="Times New Roman" w:hAnsi="Times New Roman" w:cs="Times New Roman"/>
          <w:bCs/>
          <w:sz w:val="24"/>
          <w:szCs w:val="24"/>
        </w:rPr>
        <w:t xml:space="preserve"> и оценки квалификации не входит в функции </w:t>
      </w:r>
      <w:hyperlink r:id="rId47" w:tgtFrame="_blank" w:history="1">
        <w:r w:rsidRPr="008661BD">
          <w:rPr>
            <w:rStyle w:val="a3"/>
            <w:rFonts w:ascii="Times New Roman" w:hAnsi="Times New Roman" w:cs="Times New Roman"/>
            <w:bCs/>
            <w:sz w:val="24"/>
            <w:szCs w:val="24"/>
          </w:rPr>
          <w:t>базового центра</w:t>
        </w:r>
      </w:hyperlink>
      <w:r w:rsidRPr="008661BD">
        <w:rPr>
          <w:rFonts w:ascii="Times New Roman" w:hAnsi="Times New Roman" w:cs="Times New Roman"/>
          <w:bCs/>
          <w:sz w:val="24"/>
          <w:szCs w:val="24"/>
        </w:rPr>
        <w:t> - Агентства развития профессиональных сообществ и рабочих кадров "</w:t>
      </w:r>
      <w:proofErr w:type="spellStart"/>
      <w:r w:rsidRPr="008661BD">
        <w:rPr>
          <w:rFonts w:ascii="Times New Roman" w:hAnsi="Times New Roman" w:cs="Times New Roman"/>
          <w:bCs/>
          <w:sz w:val="24"/>
          <w:szCs w:val="24"/>
        </w:rPr>
        <w:t>Ворлдскиллс</w:t>
      </w:r>
      <w:proofErr w:type="spellEnd"/>
      <w:r w:rsidRPr="008661BD">
        <w:rPr>
          <w:rFonts w:ascii="Times New Roman" w:hAnsi="Times New Roman" w:cs="Times New Roman"/>
          <w:bCs/>
          <w:sz w:val="24"/>
          <w:szCs w:val="24"/>
        </w:rPr>
        <w:t xml:space="preserve"> Россия".</w:t>
      </w:r>
    </w:p>
    <w:p w:rsidR="008661BD" w:rsidRPr="008661BD" w:rsidRDefault="008661BD" w:rsidP="008661BD">
      <w:pPr>
        <w:ind w:firstLine="567"/>
        <w:jc w:val="both"/>
        <w:rPr>
          <w:rFonts w:ascii="Times New Roman" w:hAnsi="Times New Roman" w:cs="Times New Roman"/>
          <w:bCs/>
          <w:sz w:val="24"/>
          <w:szCs w:val="24"/>
        </w:rPr>
      </w:pPr>
      <w:r w:rsidRPr="008661BD">
        <w:rPr>
          <w:rFonts w:ascii="Times New Roman" w:hAnsi="Times New Roman" w:cs="Times New Roman"/>
          <w:bCs/>
          <w:i/>
          <w:iCs/>
          <w:sz w:val="24"/>
          <w:szCs w:val="24"/>
        </w:rPr>
        <w:t>Документ: </w:t>
      </w:r>
      <w:hyperlink r:id="rId48" w:tgtFrame="_blank" w:history="1">
        <w:r w:rsidRPr="008661BD">
          <w:rPr>
            <w:rStyle w:val="a3"/>
            <w:rFonts w:ascii="Times New Roman" w:hAnsi="Times New Roman" w:cs="Times New Roman"/>
            <w:bCs/>
            <w:i/>
            <w:iCs/>
            <w:sz w:val="24"/>
            <w:szCs w:val="24"/>
          </w:rPr>
          <w:t>Распоряжение</w:t>
        </w:r>
      </w:hyperlink>
      <w:r w:rsidRPr="008661BD">
        <w:rPr>
          <w:rFonts w:ascii="Times New Roman" w:hAnsi="Times New Roman" w:cs="Times New Roman"/>
          <w:bCs/>
          <w:i/>
          <w:iCs/>
          <w:sz w:val="24"/>
          <w:szCs w:val="24"/>
        </w:rPr>
        <w:t> Правительства РФ от 29.09.2016 N 2042-р (вступает в силу 1 января 2017 года)</w:t>
      </w:r>
    </w:p>
    <w:p w:rsidR="0030514A" w:rsidRDefault="0030514A" w:rsidP="001038CD">
      <w:pPr>
        <w:ind w:firstLine="567"/>
        <w:jc w:val="both"/>
        <w:rPr>
          <w:rFonts w:ascii="Times New Roman" w:hAnsi="Times New Roman" w:cs="Times New Roman"/>
          <w:bCs/>
          <w:sz w:val="24"/>
          <w:szCs w:val="24"/>
        </w:rPr>
      </w:pPr>
    </w:p>
    <w:p w:rsidR="00960371" w:rsidRPr="00960371" w:rsidRDefault="00960371" w:rsidP="00FD1A30">
      <w:pPr>
        <w:ind w:firstLine="567"/>
        <w:rPr>
          <w:rFonts w:ascii="Times New Roman" w:hAnsi="Times New Roman" w:cs="Times New Roman"/>
          <w:bCs/>
          <w:sz w:val="24"/>
          <w:szCs w:val="24"/>
        </w:rPr>
      </w:pPr>
      <w:r w:rsidRPr="009B3F05">
        <w:rPr>
          <w:rFonts w:ascii="Times New Roman" w:hAnsi="Times New Roman" w:cs="Times New Roman"/>
          <w:b/>
          <w:bCs/>
          <w:sz w:val="24"/>
          <w:szCs w:val="24"/>
        </w:rPr>
        <w:t>Приказ Минтруда России от 19.08.2016 N 438н</w:t>
      </w:r>
      <w:r w:rsidRPr="009B3F05">
        <w:rPr>
          <w:rFonts w:ascii="Times New Roman" w:hAnsi="Times New Roman" w:cs="Times New Roman"/>
          <w:b/>
          <w:bCs/>
          <w:sz w:val="24"/>
          <w:szCs w:val="24"/>
        </w:rPr>
        <w:br/>
        <w:t>"Об утверждении Типового положения о системе управления охраной труда"</w:t>
      </w:r>
      <w:r w:rsidRPr="009B3F05">
        <w:rPr>
          <w:rFonts w:ascii="Times New Roman" w:hAnsi="Times New Roman" w:cs="Times New Roman"/>
          <w:b/>
          <w:bCs/>
          <w:sz w:val="24"/>
          <w:szCs w:val="24"/>
        </w:rPr>
        <w:br/>
        <w:t>Зарегистрировано в Минюсте России 13.10.2016 N 44037.</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Утверждено типовое положение о системе управления охраной труда</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Согласно Трудовому кодексу РФ система управления охраной труда представляет собой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Настоящее Типовое положение о системе управления охраной труда (далее - СУОТ) разработано в целях оказания содействия работодателям при создании и обеспечении функционирования системы управления охраной труда, разработки положения о СУОТ, содержит типовую структуру и основные положения о СУОТ. Действие СУОТ распространяется на всей территории, во всех зданиях и сооружениях работодателя. Его требования обязательны для всех работников работодателя и являются обязательными для всех лиц, находящихся на территории, в зданиях и сооружениях работодателя.</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Основой организации и функционирования системы является положение о СУОТ, разрабатываемое работодателем самостоятельно или с привлечением сторонних организаций и специалистов. Положение утверждается приказом работодателя с учетом мнения работников и (или) уполномоченных ими представительных органов.</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В положение включаются, в частности, следующие разделы:</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 политика работодателя в области охраны труда;</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 распределение обязанностей в сфере охраны труда между должностными лицами работодателя;</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 процедуры, направленные на достижение целей работодателя в области охраны труда (подготовка работников по охране труда, организация и проведение оценки условий труда, управление профессиональными рисками, наблюдение за состоянием здоровья работников, обеспечение оптимальных режимов труда и отдыха работников и др.);</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 планирование мероприятий по реализации указанных процедур;</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lastRenderedPageBreak/>
        <w:t>- реагирование на аварии, несчастные случаи и профессиональные заболевания;</w:t>
      </w:r>
    </w:p>
    <w:p w:rsidR="00960371" w:rsidRPr="00960371" w:rsidRDefault="00960371" w:rsidP="00960371">
      <w:pPr>
        <w:ind w:firstLine="567"/>
        <w:jc w:val="both"/>
        <w:rPr>
          <w:rFonts w:ascii="Times New Roman" w:hAnsi="Times New Roman" w:cs="Times New Roman"/>
          <w:bCs/>
          <w:sz w:val="24"/>
          <w:szCs w:val="24"/>
        </w:rPr>
      </w:pPr>
      <w:r w:rsidRPr="00960371">
        <w:rPr>
          <w:rFonts w:ascii="Times New Roman" w:hAnsi="Times New Roman" w:cs="Times New Roman"/>
          <w:bCs/>
          <w:sz w:val="24"/>
          <w:szCs w:val="24"/>
        </w:rPr>
        <w:t>- управление документами СУОТ.</w:t>
      </w:r>
    </w:p>
    <w:p w:rsidR="000B33F1" w:rsidRDefault="000B33F1" w:rsidP="00731499">
      <w:pPr>
        <w:ind w:firstLine="567"/>
        <w:jc w:val="both"/>
        <w:rPr>
          <w:rFonts w:ascii="Times New Roman" w:hAnsi="Times New Roman" w:cs="Times New Roman"/>
          <w:b/>
          <w:bCs/>
          <w:sz w:val="24"/>
          <w:szCs w:val="24"/>
        </w:rPr>
      </w:pPr>
    </w:p>
    <w:p w:rsidR="00731499" w:rsidRPr="00731499" w:rsidRDefault="00731499" w:rsidP="00731499">
      <w:pPr>
        <w:ind w:firstLine="567"/>
        <w:jc w:val="both"/>
        <w:rPr>
          <w:rFonts w:ascii="Times New Roman" w:hAnsi="Times New Roman" w:cs="Times New Roman"/>
          <w:bCs/>
          <w:sz w:val="24"/>
          <w:szCs w:val="24"/>
        </w:rPr>
      </w:pPr>
      <w:r w:rsidRPr="00731499">
        <w:rPr>
          <w:rFonts w:ascii="Times New Roman" w:hAnsi="Times New Roman" w:cs="Times New Roman"/>
          <w:b/>
          <w:bCs/>
          <w:sz w:val="24"/>
          <w:szCs w:val="24"/>
        </w:rPr>
        <w:t>С типовым положением Минтруда работодателям станет легче управлять охраной труда</w:t>
      </w:r>
    </w:p>
    <w:p w:rsidR="00731499" w:rsidRPr="00731499" w:rsidRDefault="00731499" w:rsidP="00731499">
      <w:pPr>
        <w:ind w:firstLine="567"/>
        <w:jc w:val="both"/>
        <w:rPr>
          <w:rFonts w:ascii="Times New Roman" w:hAnsi="Times New Roman" w:cs="Times New Roman"/>
          <w:bCs/>
          <w:sz w:val="24"/>
          <w:szCs w:val="24"/>
        </w:rPr>
      </w:pPr>
      <w:r w:rsidRPr="00731499">
        <w:rPr>
          <w:rFonts w:ascii="Times New Roman" w:hAnsi="Times New Roman" w:cs="Times New Roman"/>
          <w:bCs/>
          <w:sz w:val="24"/>
          <w:szCs w:val="24"/>
        </w:rPr>
        <w:t>У каждого работодателя </w:t>
      </w:r>
      <w:hyperlink r:id="rId49" w:tgtFrame="_blank" w:tooltip="&quot;Трудовой кодекс Российской Федерации&quot; от 30.12.2001 N 197-ФЗ&amp;#10;(ред. от 03.07.2016)&amp;#10;(с изм. и доп., вступ. в силу с 03.10.2016)" w:history="1">
        <w:r w:rsidRPr="00731499">
          <w:rPr>
            <w:rStyle w:val="a3"/>
            <w:rFonts w:ascii="Times New Roman" w:hAnsi="Times New Roman" w:cs="Times New Roman"/>
            <w:bCs/>
            <w:sz w:val="24"/>
            <w:szCs w:val="24"/>
          </w:rPr>
          <w:t>должна быть</w:t>
        </w:r>
      </w:hyperlink>
      <w:r w:rsidRPr="00731499">
        <w:rPr>
          <w:rFonts w:ascii="Times New Roman" w:hAnsi="Times New Roman" w:cs="Times New Roman"/>
          <w:bCs/>
          <w:sz w:val="24"/>
          <w:szCs w:val="24"/>
        </w:rPr>
        <w:t> </w:t>
      </w:r>
      <w:hyperlink r:id="rId50" w:tgtFrame="_blank" w:history="1">
        <w:r w:rsidRPr="00731499">
          <w:rPr>
            <w:rStyle w:val="a3"/>
            <w:rFonts w:ascii="Times New Roman" w:hAnsi="Times New Roman" w:cs="Times New Roman"/>
            <w:bCs/>
            <w:sz w:val="24"/>
            <w:szCs w:val="24"/>
          </w:rPr>
          <w:t>система управления охраной труда</w:t>
        </w:r>
      </w:hyperlink>
      <w:r w:rsidRPr="00731499">
        <w:rPr>
          <w:rFonts w:ascii="Times New Roman" w:hAnsi="Times New Roman" w:cs="Times New Roman"/>
          <w:bCs/>
          <w:sz w:val="24"/>
          <w:szCs w:val="24"/>
        </w:rPr>
        <w:t>. Обеспечить это поможет типовое положение, которое утвердил Минтруд.</w:t>
      </w:r>
    </w:p>
    <w:p w:rsidR="00731499" w:rsidRPr="00731499" w:rsidRDefault="00731499" w:rsidP="00731499">
      <w:pPr>
        <w:ind w:firstLine="567"/>
        <w:jc w:val="both"/>
        <w:rPr>
          <w:rFonts w:ascii="Times New Roman" w:hAnsi="Times New Roman" w:cs="Times New Roman"/>
          <w:bCs/>
          <w:sz w:val="24"/>
          <w:szCs w:val="24"/>
        </w:rPr>
      </w:pPr>
      <w:r w:rsidRPr="00731499">
        <w:rPr>
          <w:rFonts w:ascii="Times New Roman" w:hAnsi="Times New Roman" w:cs="Times New Roman"/>
          <w:bCs/>
          <w:sz w:val="24"/>
          <w:szCs w:val="24"/>
        </w:rPr>
        <w:t>Обязанности в сфере охраны труда будут распределяться по уровням управления. По общему правилу их будет шесть - от производственной бригады до работодателя в целом. Можно установить и иные уровни с учетом особенностей организации. Если у работодателя менее 15 сотрудников, он сможет упростить систему, сократив число уровней.</w:t>
      </w:r>
    </w:p>
    <w:p w:rsidR="00731499" w:rsidRPr="00731499" w:rsidRDefault="00731499" w:rsidP="00731499">
      <w:pPr>
        <w:ind w:firstLine="567"/>
        <w:jc w:val="both"/>
        <w:rPr>
          <w:rFonts w:ascii="Times New Roman" w:hAnsi="Times New Roman" w:cs="Times New Roman"/>
          <w:bCs/>
          <w:sz w:val="24"/>
          <w:szCs w:val="24"/>
        </w:rPr>
      </w:pPr>
      <w:r w:rsidRPr="00731499">
        <w:rPr>
          <w:rFonts w:ascii="Times New Roman" w:hAnsi="Times New Roman" w:cs="Times New Roman"/>
          <w:bCs/>
          <w:sz w:val="24"/>
          <w:szCs w:val="24"/>
        </w:rPr>
        <w:t xml:space="preserve">Типовое положение поможет и управлять </w:t>
      </w:r>
      <w:proofErr w:type="spellStart"/>
      <w:r w:rsidRPr="00731499">
        <w:rPr>
          <w:rFonts w:ascii="Times New Roman" w:hAnsi="Times New Roman" w:cs="Times New Roman"/>
          <w:bCs/>
          <w:sz w:val="24"/>
          <w:szCs w:val="24"/>
        </w:rPr>
        <w:t>профрисками</w:t>
      </w:r>
      <w:proofErr w:type="spellEnd"/>
      <w:r w:rsidRPr="00731499">
        <w:rPr>
          <w:rFonts w:ascii="Times New Roman" w:hAnsi="Times New Roman" w:cs="Times New Roman"/>
          <w:bCs/>
          <w:sz w:val="24"/>
          <w:szCs w:val="24"/>
        </w:rPr>
        <w:t>. Работодателю предстоит выявить, что угрожает жизни и здоровью работников. Это могут быть опасности механические, электрические, климатические и иные. Минтруд выделил около 150 </w:t>
      </w:r>
      <w:hyperlink r:id="rId51" w:tgtFrame="_blank" w:history="1">
        <w:r w:rsidRPr="00731499">
          <w:rPr>
            <w:rStyle w:val="a3"/>
            <w:rFonts w:ascii="Times New Roman" w:hAnsi="Times New Roman" w:cs="Times New Roman"/>
            <w:bCs/>
            <w:sz w:val="24"/>
            <w:szCs w:val="24"/>
          </w:rPr>
          <w:t>примеров</w:t>
        </w:r>
      </w:hyperlink>
      <w:r w:rsidRPr="00731499">
        <w:rPr>
          <w:rFonts w:ascii="Times New Roman" w:hAnsi="Times New Roman" w:cs="Times New Roman"/>
          <w:bCs/>
          <w:sz w:val="24"/>
          <w:szCs w:val="24"/>
        </w:rPr>
        <w:t xml:space="preserve">. Работодателю стоит оценить и затем снизить уровни </w:t>
      </w:r>
      <w:proofErr w:type="spellStart"/>
      <w:r w:rsidRPr="00731499">
        <w:rPr>
          <w:rFonts w:ascii="Times New Roman" w:hAnsi="Times New Roman" w:cs="Times New Roman"/>
          <w:bCs/>
          <w:sz w:val="24"/>
          <w:szCs w:val="24"/>
        </w:rPr>
        <w:t>профрисков</w:t>
      </w:r>
      <w:proofErr w:type="spellEnd"/>
      <w:r w:rsidRPr="00731499">
        <w:rPr>
          <w:rFonts w:ascii="Times New Roman" w:hAnsi="Times New Roman" w:cs="Times New Roman"/>
          <w:bCs/>
          <w:sz w:val="24"/>
          <w:szCs w:val="24"/>
        </w:rPr>
        <w:t>. Методы оценки работодатели определят сами с учетом характера деятельности, сложности процессов и операций.</w:t>
      </w:r>
    </w:p>
    <w:p w:rsidR="00731499" w:rsidRPr="00731499" w:rsidRDefault="00731499" w:rsidP="00731499">
      <w:pPr>
        <w:ind w:firstLine="567"/>
        <w:jc w:val="both"/>
        <w:rPr>
          <w:rFonts w:ascii="Times New Roman" w:hAnsi="Times New Roman" w:cs="Times New Roman"/>
          <w:bCs/>
          <w:sz w:val="24"/>
          <w:szCs w:val="24"/>
        </w:rPr>
      </w:pPr>
      <w:r w:rsidRPr="00731499">
        <w:rPr>
          <w:rFonts w:ascii="Times New Roman" w:hAnsi="Times New Roman" w:cs="Times New Roman"/>
          <w:bCs/>
          <w:sz w:val="24"/>
          <w:szCs w:val="24"/>
        </w:rPr>
        <w:t>Можно ожидать, что скоро периодичность плановых проверок работодателя будет зависеть от присвоенной ему категории риска. Соответствующий проект постановления правительства проходит общественное обсуждение (</w:t>
      </w:r>
      <w:hyperlink r:id="rId52" w:tgtFrame="_blank" w:history="1">
        <w:r w:rsidRPr="00731499">
          <w:rPr>
            <w:rStyle w:val="a3"/>
            <w:rFonts w:ascii="Times New Roman" w:hAnsi="Times New Roman" w:cs="Times New Roman"/>
            <w:bCs/>
            <w:sz w:val="24"/>
            <w:szCs w:val="24"/>
          </w:rPr>
          <w:t>http://regulation.gov.ru/projects/List#npa=55496</w:t>
        </w:r>
      </w:hyperlink>
      <w:r w:rsidRPr="00731499">
        <w:rPr>
          <w:rFonts w:ascii="Times New Roman" w:hAnsi="Times New Roman" w:cs="Times New Roman"/>
          <w:bCs/>
          <w:sz w:val="24"/>
          <w:szCs w:val="24"/>
        </w:rPr>
        <w:t>). Если этот проект примут, то эффективное управление рисками может помочь работодателю избавиться от плановых проверок или сократить их число.</w:t>
      </w:r>
    </w:p>
    <w:p w:rsidR="00731499" w:rsidRPr="00731499" w:rsidRDefault="00731499" w:rsidP="00731499">
      <w:pPr>
        <w:ind w:firstLine="567"/>
        <w:jc w:val="both"/>
        <w:rPr>
          <w:rFonts w:ascii="Times New Roman" w:hAnsi="Times New Roman" w:cs="Times New Roman"/>
          <w:bCs/>
          <w:sz w:val="24"/>
          <w:szCs w:val="24"/>
        </w:rPr>
      </w:pPr>
      <w:r w:rsidRPr="00731499">
        <w:rPr>
          <w:rFonts w:ascii="Times New Roman" w:hAnsi="Times New Roman" w:cs="Times New Roman"/>
          <w:bCs/>
          <w:i/>
          <w:iCs/>
          <w:sz w:val="24"/>
          <w:szCs w:val="24"/>
        </w:rPr>
        <w:t>Документ: </w:t>
      </w:r>
      <w:hyperlink r:id="rId53" w:tgtFrame="_blank" w:history="1">
        <w:r w:rsidRPr="00731499">
          <w:rPr>
            <w:rStyle w:val="a3"/>
            <w:rFonts w:ascii="Times New Roman" w:hAnsi="Times New Roman" w:cs="Times New Roman"/>
            <w:bCs/>
            <w:i/>
            <w:iCs/>
            <w:sz w:val="24"/>
            <w:szCs w:val="24"/>
          </w:rPr>
          <w:t>Приказ</w:t>
        </w:r>
      </w:hyperlink>
      <w:r w:rsidRPr="00731499">
        <w:rPr>
          <w:rFonts w:ascii="Times New Roman" w:hAnsi="Times New Roman" w:cs="Times New Roman"/>
          <w:bCs/>
          <w:i/>
          <w:iCs/>
          <w:sz w:val="24"/>
          <w:szCs w:val="24"/>
        </w:rPr>
        <w:t> Минтруда России от 19.08.2016 N 438н (вступает в силу 28 октября 2016 года)</w:t>
      </w:r>
    </w:p>
    <w:p w:rsidR="0030514A" w:rsidRDefault="0030514A" w:rsidP="001038CD">
      <w:pPr>
        <w:ind w:firstLine="567"/>
        <w:jc w:val="both"/>
        <w:rPr>
          <w:rFonts w:ascii="Times New Roman" w:hAnsi="Times New Roman" w:cs="Times New Roman"/>
          <w:bCs/>
          <w:sz w:val="24"/>
          <w:szCs w:val="24"/>
        </w:rPr>
      </w:pPr>
    </w:p>
    <w:p w:rsidR="0030514A" w:rsidRPr="0030514A" w:rsidRDefault="0030514A" w:rsidP="00FD1A30">
      <w:pPr>
        <w:ind w:firstLine="567"/>
        <w:rPr>
          <w:rFonts w:ascii="Times New Roman" w:hAnsi="Times New Roman" w:cs="Times New Roman"/>
          <w:bCs/>
          <w:sz w:val="24"/>
          <w:szCs w:val="24"/>
        </w:rPr>
      </w:pPr>
      <w:r w:rsidRPr="00992B83">
        <w:rPr>
          <w:rFonts w:ascii="Times New Roman" w:hAnsi="Times New Roman" w:cs="Times New Roman"/>
          <w:b/>
          <w:bCs/>
          <w:sz w:val="24"/>
          <w:szCs w:val="24"/>
        </w:rPr>
        <w:t>Приказ Минтранса России от 20.09.2016 N 268</w:t>
      </w:r>
      <w:r w:rsidRPr="00992B83">
        <w:rPr>
          <w:rFonts w:ascii="Times New Roman" w:hAnsi="Times New Roman" w:cs="Times New Roman"/>
          <w:b/>
          <w:bCs/>
          <w:sz w:val="24"/>
          <w:szCs w:val="24"/>
        </w:rPr>
        <w:br/>
        <w:t>"Об утверждении Положения об особенностях режима рабочего времени и времени отдыха членов экипажей морских судов и судов смешанного (река-море) плавания"</w:t>
      </w:r>
      <w:r w:rsidRPr="00992B83">
        <w:rPr>
          <w:rFonts w:ascii="Times New Roman" w:hAnsi="Times New Roman" w:cs="Times New Roman"/>
          <w:b/>
          <w:bCs/>
          <w:sz w:val="24"/>
          <w:szCs w:val="24"/>
        </w:rPr>
        <w:br/>
        <w:t>Зарегистрировано в Минюсте России 07.10.2016 N 43967.</w:t>
      </w:r>
    </w:p>
    <w:p w:rsidR="0030514A" w:rsidRPr="0030514A" w:rsidRDefault="0030514A" w:rsidP="0030514A">
      <w:pPr>
        <w:ind w:firstLine="567"/>
        <w:jc w:val="both"/>
        <w:rPr>
          <w:rFonts w:ascii="Times New Roman" w:hAnsi="Times New Roman" w:cs="Times New Roman"/>
          <w:bCs/>
          <w:sz w:val="24"/>
          <w:szCs w:val="24"/>
        </w:rPr>
      </w:pPr>
      <w:r w:rsidRPr="0030514A">
        <w:rPr>
          <w:rFonts w:ascii="Times New Roman" w:hAnsi="Times New Roman" w:cs="Times New Roman"/>
          <w:bCs/>
          <w:sz w:val="24"/>
          <w:szCs w:val="24"/>
        </w:rPr>
        <w:t>Установлены особенности режима рабочего времени и времени отдыха членов экипажа торгового судна</w:t>
      </w:r>
    </w:p>
    <w:p w:rsidR="0030514A" w:rsidRPr="0030514A" w:rsidRDefault="0030514A" w:rsidP="0030514A">
      <w:pPr>
        <w:ind w:firstLine="567"/>
        <w:jc w:val="both"/>
        <w:rPr>
          <w:rFonts w:ascii="Times New Roman" w:hAnsi="Times New Roman" w:cs="Times New Roman"/>
          <w:bCs/>
          <w:sz w:val="24"/>
          <w:szCs w:val="24"/>
        </w:rPr>
      </w:pPr>
      <w:r w:rsidRPr="0030514A">
        <w:rPr>
          <w:rFonts w:ascii="Times New Roman" w:hAnsi="Times New Roman" w:cs="Times New Roman"/>
          <w:bCs/>
          <w:sz w:val="24"/>
          <w:szCs w:val="24"/>
        </w:rPr>
        <w:t>Утвержденное Положение распространяется на работодателей, эксплуатирующих суда в целях торгового мореплавания от своего имени, независимо от того, являются ли они собственниками судов или используют их на ином законном основании.</w:t>
      </w:r>
    </w:p>
    <w:p w:rsidR="0030514A" w:rsidRPr="0030514A" w:rsidRDefault="0030514A" w:rsidP="0030514A">
      <w:pPr>
        <w:ind w:firstLine="567"/>
        <w:jc w:val="both"/>
        <w:rPr>
          <w:rFonts w:ascii="Times New Roman" w:hAnsi="Times New Roman" w:cs="Times New Roman"/>
          <w:bCs/>
          <w:sz w:val="24"/>
          <w:szCs w:val="24"/>
        </w:rPr>
      </w:pPr>
      <w:r w:rsidRPr="0030514A">
        <w:rPr>
          <w:rFonts w:ascii="Times New Roman" w:hAnsi="Times New Roman" w:cs="Times New Roman"/>
          <w:bCs/>
          <w:sz w:val="24"/>
          <w:szCs w:val="24"/>
        </w:rPr>
        <w:t>Предусмотренные настоящим Положением особенности режима рабочего времени и времени отдыха являются обязательными при составлении внутреннего трудового распорядка на борту судна и графика несения вахт (выполнения судовых работ) членов экипажей судов.</w:t>
      </w:r>
    </w:p>
    <w:p w:rsidR="008E697D" w:rsidRDefault="008E697D" w:rsidP="001038CD">
      <w:pPr>
        <w:ind w:firstLine="567"/>
        <w:jc w:val="both"/>
        <w:rPr>
          <w:rFonts w:ascii="Times New Roman" w:hAnsi="Times New Roman" w:cs="Times New Roman"/>
          <w:bCs/>
          <w:sz w:val="24"/>
          <w:szCs w:val="24"/>
        </w:rPr>
      </w:pPr>
    </w:p>
    <w:p w:rsidR="00E0051C" w:rsidRPr="00E0051C" w:rsidRDefault="00E0051C" w:rsidP="00FD1A30">
      <w:pPr>
        <w:ind w:firstLine="567"/>
        <w:rPr>
          <w:rFonts w:ascii="Times New Roman" w:hAnsi="Times New Roman" w:cs="Times New Roman"/>
          <w:bCs/>
          <w:sz w:val="24"/>
          <w:szCs w:val="24"/>
        </w:rPr>
      </w:pPr>
      <w:r w:rsidRPr="00992B83">
        <w:rPr>
          <w:rFonts w:ascii="Times New Roman" w:hAnsi="Times New Roman" w:cs="Times New Roman"/>
          <w:b/>
          <w:bCs/>
          <w:sz w:val="24"/>
          <w:szCs w:val="24"/>
        </w:rPr>
        <w:t>Распоряжение Правительства РФ от 29.09.2016 N 2042-р</w:t>
      </w:r>
      <w:proofErr w:type="gramStart"/>
      <w:r w:rsidRPr="00992B83">
        <w:rPr>
          <w:rFonts w:ascii="Times New Roman" w:hAnsi="Times New Roman" w:cs="Times New Roman"/>
          <w:b/>
          <w:bCs/>
          <w:sz w:val="24"/>
          <w:szCs w:val="24"/>
        </w:rPr>
        <w:br/>
        <w:t>&lt;О</w:t>
      </w:r>
      <w:proofErr w:type="gramEnd"/>
      <w:r w:rsidRPr="00992B83">
        <w:rPr>
          <w:rFonts w:ascii="Times New Roman" w:hAnsi="Times New Roman" w:cs="Times New Roman"/>
          <w:b/>
          <w:bCs/>
          <w:sz w:val="24"/>
          <w:szCs w:val="24"/>
        </w:rPr>
        <w:t xml:space="preserve"> центре профессиональной подготовки, переподготовки и повышения квалификации рабочих кадров&gt;</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Базовым центром профессиональной подготовки, переподготовки и повышения квалификации рабочих кадров будет АНО "Национальное агентство развития квалификаций"</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На Агентство возложены, в частности, следующие функции:</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 методическая и консультационная поддержка работодателей, их объединений, а также организаций, осуществляющих образовательную деятельность, по вопросам применения профессиональных стандартов, процедур и методик независимой оценки квалификации рабочих кадров;</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 осуществление мероприятий по повышению престижа рабочих профессий;</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 подготовка и распространение методических и информационных материалов по вопросам подготовки, переподготовки и повышения квалификации рабочих кадров в соответствии с профессиональными стандартами.</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Распоряжение вступает в силу с 1 января 2017 года.</w:t>
      </w:r>
    </w:p>
    <w:p w:rsidR="00E0051C" w:rsidRDefault="00E0051C" w:rsidP="001038CD">
      <w:pPr>
        <w:ind w:firstLine="567"/>
        <w:jc w:val="both"/>
        <w:rPr>
          <w:rFonts w:ascii="Times New Roman" w:hAnsi="Times New Roman" w:cs="Times New Roman"/>
          <w:bCs/>
          <w:sz w:val="24"/>
          <w:szCs w:val="24"/>
        </w:rPr>
      </w:pP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
          <w:bCs/>
          <w:sz w:val="24"/>
          <w:szCs w:val="24"/>
        </w:rPr>
        <w:t>Работодатели смогут спрогнозировать, как часто им ждать проверок трудовых инспекторов</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 xml:space="preserve">Минтруд предлагает оценить, какие потенциальные риски для работников создают условия труда </w:t>
      </w:r>
      <w:proofErr w:type="gramStart"/>
      <w:r w:rsidRPr="00E0051C">
        <w:rPr>
          <w:rFonts w:ascii="Times New Roman" w:hAnsi="Times New Roman" w:cs="Times New Roman"/>
          <w:bCs/>
          <w:sz w:val="24"/>
          <w:szCs w:val="24"/>
        </w:rPr>
        <w:t>у</w:t>
      </w:r>
      <w:proofErr w:type="gramEnd"/>
      <w:r w:rsidRPr="00E0051C">
        <w:rPr>
          <w:rFonts w:ascii="Times New Roman" w:hAnsi="Times New Roman" w:cs="Times New Roman"/>
          <w:bCs/>
          <w:sz w:val="24"/>
          <w:szCs w:val="24"/>
        </w:rPr>
        <w:t xml:space="preserve"> конкретных </w:t>
      </w:r>
      <w:proofErr w:type="spellStart"/>
      <w:r w:rsidRPr="00E0051C">
        <w:rPr>
          <w:rFonts w:ascii="Times New Roman" w:hAnsi="Times New Roman" w:cs="Times New Roman"/>
          <w:bCs/>
          <w:sz w:val="24"/>
          <w:szCs w:val="24"/>
        </w:rPr>
        <w:t>юрлиц</w:t>
      </w:r>
      <w:proofErr w:type="spellEnd"/>
      <w:r w:rsidRPr="00E0051C">
        <w:rPr>
          <w:rFonts w:ascii="Times New Roman" w:hAnsi="Times New Roman" w:cs="Times New Roman"/>
          <w:bCs/>
          <w:sz w:val="24"/>
          <w:szCs w:val="24"/>
        </w:rPr>
        <w:t xml:space="preserve"> и ИП. Это покажет, как часто инспекторы труда будут приходить с плановыми проверками. Каждому работодателю ведомство присвоит одну из 6 категорий риска (</w:t>
      </w:r>
      <w:proofErr w:type="gramStart"/>
      <w:r w:rsidRPr="00E0051C">
        <w:rPr>
          <w:rFonts w:ascii="Times New Roman" w:hAnsi="Times New Roman" w:cs="Times New Roman"/>
          <w:bCs/>
          <w:sz w:val="24"/>
          <w:szCs w:val="24"/>
        </w:rPr>
        <w:t>от</w:t>
      </w:r>
      <w:proofErr w:type="gramEnd"/>
      <w:r w:rsidRPr="00E0051C">
        <w:rPr>
          <w:rFonts w:ascii="Times New Roman" w:hAnsi="Times New Roman" w:cs="Times New Roman"/>
          <w:bCs/>
          <w:sz w:val="24"/>
          <w:szCs w:val="24"/>
        </w:rPr>
        <w:t xml:space="preserve"> чрезвычайно высокого до низкого).</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Сейчас по общему правилу </w:t>
      </w:r>
      <w:hyperlink r:id="rId54" w:tgtFrame="_blank" w:history="1">
        <w:r w:rsidRPr="00E0051C">
          <w:rPr>
            <w:rStyle w:val="a3"/>
            <w:rFonts w:ascii="Times New Roman" w:hAnsi="Times New Roman" w:cs="Times New Roman"/>
            <w:bCs/>
            <w:sz w:val="24"/>
            <w:szCs w:val="24"/>
          </w:rPr>
          <w:t>Закон</w:t>
        </w:r>
      </w:hyperlink>
      <w:r w:rsidRPr="00E0051C">
        <w:rPr>
          <w:rFonts w:ascii="Times New Roman" w:hAnsi="Times New Roman" w:cs="Times New Roman"/>
          <w:bCs/>
          <w:sz w:val="24"/>
          <w:szCs w:val="24"/>
        </w:rPr>
        <w:t xml:space="preserve"> о защите прав </w:t>
      </w:r>
      <w:proofErr w:type="spellStart"/>
      <w:r w:rsidRPr="00E0051C">
        <w:rPr>
          <w:rFonts w:ascii="Times New Roman" w:hAnsi="Times New Roman" w:cs="Times New Roman"/>
          <w:bCs/>
          <w:sz w:val="24"/>
          <w:szCs w:val="24"/>
        </w:rPr>
        <w:t>юрлиц</w:t>
      </w:r>
      <w:proofErr w:type="spellEnd"/>
      <w:r w:rsidRPr="00E0051C">
        <w:rPr>
          <w:rFonts w:ascii="Times New Roman" w:hAnsi="Times New Roman" w:cs="Times New Roman"/>
          <w:bCs/>
          <w:sz w:val="24"/>
          <w:szCs w:val="24"/>
        </w:rPr>
        <w:t xml:space="preserve"> и ИП позволяет проводить проверки максимум раз в три года. Поправки, которые предлагает Минтруд, отразятся практически на каждом работодателе в нашей стране. Труднее станет тем компаниям и ИП, работа в которых несет чрезвычайно высокий риск причинения вреда жизни и здоровью и иным правам сотрудников. Таким работодателям грозит ежегодная проверка. Из текста проекта можно сделать вывод, что в этой "группе риска" могут оказаться, например, организации в сфере строительства, добычи полезных ископаемых, сельского хозяйства.</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Работодателю, если его деятельность несет минимальный риск, не стоит переживать: плановых проверок не будет вовсе. Это позволит компаниям и ИП снизить издержки на подготовку к проверкам и работать более эффективно.</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t xml:space="preserve">Вести перечень работодателей по категориям риска будет </w:t>
      </w:r>
      <w:proofErr w:type="spellStart"/>
      <w:r w:rsidRPr="00E0051C">
        <w:rPr>
          <w:rFonts w:ascii="Times New Roman" w:hAnsi="Times New Roman" w:cs="Times New Roman"/>
          <w:bCs/>
          <w:sz w:val="24"/>
          <w:szCs w:val="24"/>
        </w:rPr>
        <w:t>Роструд</w:t>
      </w:r>
      <w:proofErr w:type="spellEnd"/>
      <w:r w:rsidRPr="00E0051C">
        <w:rPr>
          <w:rFonts w:ascii="Times New Roman" w:hAnsi="Times New Roman" w:cs="Times New Roman"/>
          <w:bCs/>
          <w:sz w:val="24"/>
          <w:szCs w:val="24"/>
        </w:rPr>
        <w:t xml:space="preserve">. К нему же можно будет обратиться, чтобы узнать свою категорию. Сведения о работодателях с риском "выше среднего" согласно проекту появятся на сайте </w:t>
      </w:r>
      <w:proofErr w:type="spellStart"/>
      <w:r w:rsidRPr="00E0051C">
        <w:rPr>
          <w:rFonts w:ascii="Times New Roman" w:hAnsi="Times New Roman" w:cs="Times New Roman"/>
          <w:bCs/>
          <w:sz w:val="24"/>
          <w:szCs w:val="24"/>
        </w:rPr>
        <w:t>Роструда</w:t>
      </w:r>
      <w:proofErr w:type="spellEnd"/>
      <w:r w:rsidRPr="00E0051C">
        <w:rPr>
          <w:rFonts w:ascii="Times New Roman" w:hAnsi="Times New Roman" w:cs="Times New Roman"/>
          <w:bCs/>
          <w:sz w:val="24"/>
          <w:szCs w:val="24"/>
        </w:rPr>
        <w:t>, поэтому им не придется направлять запрос. Зная категорию риска, работодатели смогут понять, когда ожидать плановую проверку, и подготовиться к ней.</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sz w:val="24"/>
          <w:szCs w:val="24"/>
        </w:rPr>
        <w:lastRenderedPageBreak/>
        <w:t xml:space="preserve">Государство не впервые обращается к популярному в менеджменте </w:t>
      </w:r>
      <w:proofErr w:type="gramStart"/>
      <w:r w:rsidRPr="00E0051C">
        <w:rPr>
          <w:rFonts w:ascii="Times New Roman" w:hAnsi="Times New Roman" w:cs="Times New Roman"/>
          <w:bCs/>
          <w:sz w:val="24"/>
          <w:szCs w:val="24"/>
        </w:rPr>
        <w:t>риск-ориентированному</w:t>
      </w:r>
      <w:proofErr w:type="gramEnd"/>
      <w:r w:rsidRPr="00E0051C">
        <w:rPr>
          <w:rFonts w:ascii="Times New Roman" w:hAnsi="Times New Roman" w:cs="Times New Roman"/>
          <w:bCs/>
          <w:sz w:val="24"/>
          <w:szCs w:val="24"/>
        </w:rPr>
        <w:t xml:space="preserve"> подходу. Он уже </w:t>
      </w:r>
      <w:hyperlink r:id="rId55" w:tgtFrame="_blank" w:tooltip="Постановление Правительства РФ от 17.08.2016 N 806&amp;#10;&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amp;#10;(вместе с &quot;Прав" w:history="1">
        <w:r w:rsidRPr="00E0051C">
          <w:rPr>
            <w:rStyle w:val="a3"/>
            <w:rFonts w:ascii="Times New Roman" w:hAnsi="Times New Roman" w:cs="Times New Roman"/>
            <w:bCs/>
            <w:sz w:val="24"/>
            <w:szCs w:val="24"/>
          </w:rPr>
          <w:t>применяется</w:t>
        </w:r>
      </w:hyperlink>
      <w:r w:rsidRPr="00E0051C">
        <w:rPr>
          <w:rFonts w:ascii="Times New Roman" w:hAnsi="Times New Roman" w:cs="Times New Roman"/>
          <w:bCs/>
          <w:sz w:val="24"/>
          <w:szCs w:val="24"/>
        </w:rPr>
        <w:t> при пожарном и санитарно-эпидемиологическом надзоре, надзоре в области связи.</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i/>
          <w:iCs/>
          <w:sz w:val="24"/>
          <w:szCs w:val="24"/>
        </w:rPr>
        <w:t>Документ: Проект Постановления Правительства РФ (</w:t>
      </w:r>
      <w:hyperlink r:id="rId56" w:tgtFrame="_blank" w:history="1">
        <w:r w:rsidRPr="00E0051C">
          <w:rPr>
            <w:rStyle w:val="a3"/>
            <w:rFonts w:ascii="Times New Roman" w:hAnsi="Times New Roman" w:cs="Times New Roman"/>
            <w:bCs/>
            <w:i/>
            <w:iCs/>
            <w:sz w:val="24"/>
            <w:szCs w:val="24"/>
          </w:rPr>
          <w:t>http://regulation.gov.ru/projects/List#npa=55496</w:t>
        </w:r>
      </w:hyperlink>
      <w:r w:rsidRPr="00E0051C">
        <w:rPr>
          <w:rFonts w:ascii="Times New Roman" w:hAnsi="Times New Roman" w:cs="Times New Roman"/>
          <w:bCs/>
          <w:i/>
          <w:iCs/>
          <w:sz w:val="24"/>
          <w:szCs w:val="24"/>
        </w:rPr>
        <w:t>)</w:t>
      </w:r>
    </w:p>
    <w:p w:rsidR="00E0051C" w:rsidRPr="00E0051C" w:rsidRDefault="00E0051C" w:rsidP="00E0051C">
      <w:pPr>
        <w:ind w:firstLine="567"/>
        <w:jc w:val="both"/>
        <w:rPr>
          <w:rFonts w:ascii="Times New Roman" w:hAnsi="Times New Roman" w:cs="Times New Roman"/>
          <w:bCs/>
          <w:sz w:val="24"/>
          <w:szCs w:val="24"/>
        </w:rPr>
      </w:pPr>
      <w:r w:rsidRPr="00E0051C">
        <w:rPr>
          <w:rFonts w:ascii="Times New Roman" w:hAnsi="Times New Roman" w:cs="Times New Roman"/>
          <w:bCs/>
          <w:i/>
          <w:iCs/>
          <w:sz w:val="24"/>
          <w:szCs w:val="24"/>
        </w:rPr>
        <w:t>Публичное обсуждение завершается 27 октября 2016 года</w:t>
      </w:r>
    </w:p>
    <w:p w:rsidR="008E697D" w:rsidRDefault="008E697D" w:rsidP="001038CD">
      <w:pPr>
        <w:ind w:firstLine="567"/>
        <w:jc w:val="both"/>
        <w:rPr>
          <w:rFonts w:ascii="Times New Roman" w:hAnsi="Times New Roman" w:cs="Times New Roman"/>
          <w:bCs/>
          <w:sz w:val="24"/>
          <w:szCs w:val="24"/>
        </w:rPr>
      </w:pPr>
    </w:p>
    <w:p w:rsidR="008E697D" w:rsidRPr="008E697D" w:rsidRDefault="008E697D" w:rsidP="008E697D">
      <w:pPr>
        <w:ind w:firstLine="567"/>
        <w:jc w:val="both"/>
        <w:rPr>
          <w:rFonts w:ascii="Times New Roman" w:hAnsi="Times New Roman" w:cs="Times New Roman"/>
          <w:bCs/>
          <w:sz w:val="24"/>
          <w:szCs w:val="24"/>
        </w:rPr>
      </w:pPr>
      <w:r w:rsidRPr="008E697D">
        <w:rPr>
          <w:rFonts w:ascii="Times New Roman" w:hAnsi="Times New Roman" w:cs="Times New Roman"/>
          <w:b/>
          <w:bCs/>
          <w:sz w:val="24"/>
          <w:szCs w:val="24"/>
        </w:rPr>
        <w:t>Работодатель должен выдать зарплату за первую половину февраля до начала марта</w:t>
      </w:r>
    </w:p>
    <w:p w:rsidR="008E697D" w:rsidRPr="008E697D" w:rsidRDefault="008E697D" w:rsidP="008E697D">
      <w:pPr>
        <w:ind w:firstLine="567"/>
        <w:jc w:val="both"/>
        <w:rPr>
          <w:rFonts w:ascii="Times New Roman" w:hAnsi="Times New Roman" w:cs="Times New Roman"/>
          <w:bCs/>
          <w:sz w:val="24"/>
          <w:szCs w:val="24"/>
        </w:rPr>
      </w:pPr>
      <w:r w:rsidRPr="008E697D">
        <w:rPr>
          <w:rFonts w:ascii="Times New Roman" w:hAnsi="Times New Roman" w:cs="Times New Roman"/>
          <w:bCs/>
          <w:sz w:val="24"/>
          <w:szCs w:val="24"/>
        </w:rPr>
        <w:t xml:space="preserve">Так </w:t>
      </w:r>
      <w:proofErr w:type="spellStart"/>
      <w:r w:rsidRPr="008E697D">
        <w:rPr>
          <w:rFonts w:ascii="Times New Roman" w:hAnsi="Times New Roman" w:cs="Times New Roman"/>
          <w:bCs/>
          <w:sz w:val="24"/>
          <w:szCs w:val="24"/>
        </w:rPr>
        <w:t>Роструд</w:t>
      </w:r>
      <w:proofErr w:type="spellEnd"/>
      <w:r w:rsidRPr="008E697D">
        <w:rPr>
          <w:rFonts w:ascii="Times New Roman" w:hAnsi="Times New Roman" w:cs="Times New Roman"/>
          <w:bCs/>
          <w:sz w:val="24"/>
          <w:szCs w:val="24"/>
        </w:rPr>
        <w:t xml:space="preserve"> ответил на частный вопрос на сайте </w:t>
      </w:r>
      <w:proofErr w:type="spellStart"/>
      <w:r w:rsidRPr="008E697D">
        <w:rPr>
          <w:rFonts w:ascii="Times New Roman" w:hAnsi="Times New Roman" w:cs="Times New Roman"/>
          <w:bCs/>
          <w:sz w:val="24"/>
          <w:szCs w:val="24"/>
        </w:rPr>
        <w:fldChar w:fldCharType="begin"/>
      </w:r>
      <w:r w:rsidRPr="008E697D">
        <w:rPr>
          <w:rFonts w:ascii="Times New Roman" w:hAnsi="Times New Roman" w:cs="Times New Roman"/>
          <w:bCs/>
          <w:sz w:val="24"/>
          <w:szCs w:val="24"/>
        </w:rPr>
        <w:instrText xml:space="preserve"> HYPERLINK "http://www.consultant.ru/cabinet/stat/nw/2016-10-11/click/consultant/?dst=http%3A%2F%2F%25D0%25BE%25D0%25BD%25D0%25BB%25D0%25B0%25D0%25B9%25D0%25BD%25D0%25B8%25D0%25BD%25D1%2581%25D0%25BF%25D0%25B5%25D0%25BA%25D1%2586%25D0%25B8%25D1%258F.%25D1%2580%25D1%2584%2F%23utm_campaign%3Dnw%26utm_source%3Dconsultant%26utm_medium%3Demail%26utm_content%3Dbody" \o "Ссылка на ресурс онлайнинспекция.рф" \t "_blank" </w:instrText>
      </w:r>
      <w:r w:rsidRPr="008E697D">
        <w:rPr>
          <w:rFonts w:ascii="Times New Roman" w:hAnsi="Times New Roman" w:cs="Times New Roman"/>
          <w:bCs/>
          <w:sz w:val="24"/>
          <w:szCs w:val="24"/>
        </w:rPr>
        <w:fldChar w:fldCharType="separate"/>
      </w:r>
      <w:r w:rsidRPr="008E697D">
        <w:rPr>
          <w:rStyle w:val="a3"/>
          <w:rFonts w:ascii="Times New Roman" w:hAnsi="Times New Roman" w:cs="Times New Roman"/>
          <w:bCs/>
          <w:sz w:val="24"/>
          <w:szCs w:val="24"/>
        </w:rPr>
        <w:t>онлайнинспекция</w:t>
      </w:r>
      <w:proofErr w:type="gramStart"/>
      <w:r w:rsidRPr="008E697D">
        <w:rPr>
          <w:rStyle w:val="a3"/>
          <w:rFonts w:ascii="Times New Roman" w:hAnsi="Times New Roman" w:cs="Times New Roman"/>
          <w:bCs/>
          <w:sz w:val="24"/>
          <w:szCs w:val="24"/>
        </w:rPr>
        <w:t>.р</w:t>
      </w:r>
      <w:proofErr w:type="gramEnd"/>
      <w:r w:rsidRPr="008E697D">
        <w:rPr>
          <w:rStyle w:val="a3"/>
          <w:rFonts w:ascii="Times New Roman" w:hAnsi="Times New Roman" w:cs="Times New Roman"/>
          <w:bCs/>
          <w:sz w:val="24"/>
          <w:szCs w:val="24"/>
        </w:rPr>
        <w:t>ф</w:t>
      </w:r>
      <w:proofErr w:type="spellEnd"/>
      <w:r w:rsidRPr="008E697D">
        <w:rPr>
          <w:rFonts w:ascii="Times New Roman" w:hAnsi="Times New Roman" w:cs="Times New Roman"/>
          <w:bCs/>
          <w:sz w:val="24"/>
          <w:szCs w:val="24"/>
        </w:rPr>
        <w:fldChar w:fldCharType="end"/>
      </w:r>
      <w:r w:rsidRPr="008E697D">
        <w:rPr>
          <w:rFonts w:ascii="Times New Roman" w:hAnsi="Times New Roman" w:cs="Times New Roman"/>
          <w:bCs/>
          <w:sz w:val="24"/>
          <w:szCs w:val="24"/>
        </w:rPr>
        <w:t>. Вопрос связан с новым правилом о сроках выдачи зарплат, которое применяется с 3 октября.</w:t>
      </w:r>
    </w:p>
    <w:p w:rsidR="008E697D" w:rsidRPr="008E697D" w:rsidRDefault="008E697D" w:rsidP="008E697D">
      <w:pPr>
        <w:ind w:firstLine="567"/>
        <w:jc w:val="both"/>
        <w:rPr>
          <w:rFonts w:ascii="Times New Roman" w:hAnsi="Times New Roman" w:cs="Times New Roman"/>
          <w:bCs/>
          <w:sz w:val="24"/>
          <w:szCs w:val="24"/>
        </w:rPr>
      </w:pPr>
      <w:r w:rsidRPr="008E697D">
        <w:rPr>
          <w:rFonts w:ascii="Times New Roman" w:hAnsi="Times New Roman" w:cs="Times New Roman"/>
          <w:bCs/>
          <w:sz w:val="24"/>
          <w:szCs w:val="24"/>
        </w:rPr>
        <w:t>По этому </w:t>
      </w:r>
      <w:hyperlink r:id="rId57" w:tgtFrame="_blank" w:history="1">
        <w:r w:rsidRPr="008E697D">
          <w:rPr>
            <w:rStyle w:val="a3"/>
            <w:rFonts w:ascii="Times New Roman" w:hAnsi="Times New Roman" w:cs="Times New Roman"/>
            <w:bCs/>
            <w:sz w:val="24"/>
            <w:szCs w:val="24"/>
          </w:rPr>
          <w:t>правилу</w:t>
        </w:r>
      </w:hyperlink>
      <w:r w:rsidRPr="008E697D">
        <w:rPr>
          <w:rFonts w:ascii="Times New Roman" w:hAnsi="Times New Roman" w:cs="Times New Roman"/>
          <w:bCs/>
          <w:sz w:val="24"/>
          <w:szCs w:val="24"/>
        </w:rPr>
        <w:t> у работодателя есть не больше 15 дней, чтобы выдать сотруднику зарплату за отработанный период. Выходит, за первую половину месяца нужно расплатиться с работником с 16-го по 30-е или 31-е число. Минтруд уже пояснял это на своем сайте (</w:t>
      </w:r>
      <w:hyperlink r:id="rId58" w:tgtFrame="_blank" w:history="1">
        <w:r w:rsidRPr="008E697D">
          <w:rPr>
            <w:rStyle w:val="a3"/>
            <w:rFonts w:ascii="Times New Roman" w:hAnsi="Times New Roman" w:cs="Times New Roman"/>
            <w:bCs/>
            <w:sz w:val="24"/>
            <w:szCs w:val="24"/>
          </w:rPr>
          <w:t>http://www.rosmintrud.ru/labour/salary/78/</w:t>
        </w:r>
      </w:hyperlink>
      <w:r w:rsidRPr="008E697D">
        <w:rPr>
          <w:rFonts w:ascii="Times New Roman" w:hAnsi="Times New Roman" w:cs="Times New Roman"/>
          <w:bCs/>
          <w:sz w:val="24"/>
          <w:szCs w:val="24"/>
        </w:rPr>
        <w:t>).</w:t>
      </w:r>
    </w:p>
    <w:p w:rsidR="008E697D" w:rsidRPr="008E697D" w:rsidRDefault="008E697D" w:rsidP="008E697D">
      <w:pPr>
        <w:ind w:firstLine="567"/>
        <w:jc w:val="both"/>
        <w:rPr>
          <w:rFonts w:ascii="Times New Roman" w:hAnsi="Times New Roman" w:cs="Times New Roman"/>
          <w:bCs/>
          <w:sz w:val="24"/>
          <w:szCs w:val="24"/>
        </w:rPr>
      </w:pPr>
      <w:r w:rsidRPr="008E697D">
        <w:rPr>
          <w:rFonts w:ascii="Times New Roman" w:hAnsi="Times New Roman" w:cs="Times New Roman"/>
          <w:bCs/>
          <w:sz w:val="24"/>
          <w:szCs w:val="24"/>
        </w:rPr>
        <w:t>Читателя, который задал вопрос, интересовало, как правильно выплачивать работникам деньги за февраль. Ведь в нем бывает 28 или 29 дней. В онлайн-ответе сказано, что за первую половину февраля необходимо заплатить сотрудникам в период с 15-го по 28-е или 29-е число. Крайний срок зависит от количества дней в этом месяце. В 2017 году в феврале будет 28 дней.</w:t>
      </w:r>
    </w:p>
    <w:p w:rsidR="008E697D" w:rsidRPr="008E697D" w:rsidRDefault="008E697D" w:rsidP="008E697D">
      <w:pPr>
        <w:ind w:firstLine="567"/>
        <w:jc w:val="both"/>
        <w:rPr>
          <w:rFonts w:ascii="Times New Roman" w:hAnsi="Times New Roman" w:cs="Times New Roman"/>
          <w:bCs/>
          <w:sz w:val="24"/>
          <w:szCs w:val="24"/>
        </w:rPr>
      </w:pPr>
      <w:r w:rsidRPr="008E697D">
        <w:rPr>
          <w:rFonts w:ascii="Times New Roman" w:hAnsi="Times New Roman" w:cs="Times New Roman"/>
          <w:bCs/>
          <w:sz w:val="24"/>
          <w:szCs w:val="24"/>
        </w:rPr>
        <w:t>Проблемы, с которой столкнулся читатель, не возникнет, если корректно установить "зарплатные" дни в организации. Конкретные даты выплат нужно закреплять в правилах внутреннего трудового распорядка, коллективном или трудовом договоре. Если, к примеру, сделать "зарплатными" днями 10-е и 25-е числа месяца, сложностей в феврале не будет.</w:t>
      </w:r>
    </w:p>
    <w:p w:rsidR="008E697D" w:rsidRPr="008E697D" w:rsidRDefault="008E697D" w:rsidP="008E697D">
      <w:pPr>
        <w:ind w:firstLine="567"/>
        <w:rPr>
          <w:rFonts w:ascii="Times New Roman" w:hAnsi="Times New Roman" w:cs="Times New Roman"/>
          <w:bCs/>
          <w:sz w:val="24"/>
          <w:szCs w:val="24"/>
        </w:rPr>
      </w:pPr>
      <w:r w:rsidRPr="008E697D">
        <w:rPr>
          <w:rFonts w:ascii="Times New Roman" w:hAnsi="Times New Roman" w:cs="Times New Roman"/>
          <w:bCs/>
          <w:i/>
          <w:iCs/>
          <w:sz w:val="24"/>
          <w:szCs w:val="24"/>
        </w:rPr>
        <w:t xml:space="preserve">Документ: Ответ </w:t>
      </w:r>
      <w:proofErr w:type="spellStart"/>
      <w:r w:rsidRPr="008E697D">
        <w:rPr>
          <w:rFonts w:ascii="Times New Roman" w:hAnsi="Times New Roman" w:cs="Times New Roman"/>
          <w:bCs/>
          <w:i/>
          <w:iCs/>
          <w:sz w:val="24"/>
          <w:szCs w:val="24"/>
        </w:rPr>
        <w:t>Роструда</w:t>
      </w:r>
      <w:proofErr w:type="spellEnd"/>
      <w:r w:rsidRPr="008E697D">
        <w:rPr>
          <w:rFonts w:ascii="Times New Roman" w:hAnsi="Times New Roman" w:cs="Times New Roman"/>
          <w:bCs/>
          <w:i/>
          <w:iCs/>
          <w:sz w:val="24"/>
          <w:szCs w:val="24"/>
        </w:rPr>
        <w:t xml:space="preserve"> на вопрос (</w:t>
      </w:r>
      <w:hyperlink r:id="rId59" w:tgtFrame="_blank" w:tooltip="Ссылка на ресурс https://онлайнинспекция.рф/questions/view/78051" w:history="1">
        <w:r w:rsidRPr="008E697D">
          <w:rPr>
            <w:rStyle w:val="a3"/>
            <w:rFonts w:ascii="Times New Roman" w:hAnsi="Times New Roman" w:cs="Times New Roman"/>
            <w:bCs/>
            <w:i/>
            <w:iCs/>
            <w:sz w:val="24"/>
            <w:szCs w:val="24"/>
          </w:rPr>
          <w:t>https://онлайнинспекция.рф/questions/view/78051</w:t>
        </w:r>
      </w:hyperlink>
      <w:r w:rsidRPr="008E697D">
        <w:rPr>
          <w:rFonts w:ascii="Times New Roman" w:hAnsi="Times New Roman" w:cs="Times New Roman"/>
          <w:bCs/>
          <w:i/>
          <w:iCs/>
          <w:sz w:val="24"/>
          <w:szCs w:val="24"/>
        </w:rPr>
        <w:t>)</w:t>
      </w:r>
    </w:p>
    <w:p w:rsidR="000B33F1" w:rsidRDefault="000B33F1" w:rsidP="001038CD">
      <w:pPr>
        <w:ind w:firstLine="567"/>
        <w:jc w:val="both"/>
        <w:rPr>
          <w:rFonts w:ascii="Times New Roman" w:hAnsi="Times New Roman" w:cs="Times New Roman"/>
          <w:bCs/>
          <w:sz w:val="24"/>
          <w:szCs w:val="24"/>
        </w:rPr>
      </w:pPr>
    </w:p>
    <w:p w:rsidR="008354D9" w:rsidRPr="008354D9" w:rsidRDefault="008354D9" w:rsidP="008354D9">
      <w:pPr>
        <w:ind w:firstLine="567"/>
        <w:jc w:val="both"/>
        <w:rPr>
          <w:rFonts w:ascii="Times New Roman" w:hAnsi="Times New Roman" w:cs="Times New Roman"/>
          <w:bCs/>
          <w:sz w:val="24"/>
          <w:szCs w:val="24"/>
        </w:rPr>
      </w:pPr>
      <w:r w:rsidRPr="008354D9">
        <w:rPr>
          <w:rFonts w:ascii="Times New Roman" w:hAnsi="Times New Roman" w:cs="Times New Roman"/>
          <w:b/>
          <w:bCs/>
          <w:sz w:val="24"/>
          <w:szCs w:val="24"/>
        </w:rPr>
        <w:t>У работодателей теперь всего 15 дней на выдачу сотрудникам зарплат за отработанный период</w:t>
      </w:r>
    </w:p>
    <w:p w:rsidR="008354D9" w:rsidRPr="008354D9" w:rsidRDefault="008354D9" w:rsidP="008354D9">
      <w:pPr>
        <w:ind w:firstLine="567"/>
        <w:jc w:val="both"/>
        <w:rPr>
          <w:rFonts w:ascii="Times New Roman" w:hAnsi="Times New Roman" w:cs="Times New Roman"/>
          <w:bCs/>
          <w:sz w:val="24"/>
          <w:szCs w:val="24"/>
        </w:rPr>
      </w:pPr>
      <w:r w:rsidRPr="008354D9">
        <w:rPr>
          <w:rFonts w:ascii="Times New Roman" w:hAnsi="Times New Roman" w:cs="Times New Roman"/>
          <w:bCs/>
          <w:sz w:val="24"/>
          <w:szCs w:val="24"/>
        </w:rPr>
        <w:t>Правило применяется с 3 октября. Со дня окончания периода, за который начислена зарплата, у работодателя есть не более 15 календарных дней на ее выплату. Как и ранее, оплачивать труд работников нужно не реже чем каждые полмесяца. Так, зарплату за вторую половину сентября сотрудники должны получить не позже 15 октября. Конкретные даты выплат указываются в правилах внутреннего трудового распорядка, коллективном или трудовом договоре.</w:t>
      </w:r>
    </w:p>
    <w:p w:rsidR="008354D9" w:rsidRPr="008354D9" w:rsidRDefault="008354D9" w:rsidP="008354D9">
      <w:pPr>
        <w:ind w:firstLine="567"/>
        <w:jc w:val="both"/>
        <w:rPr>
          <w:rFonts w:ascii="Times New Roman" w:hAnsi="Times New Roman" w:cs="Times New Roman"/>
          <w:bCs/>
          <w:sz w:val="24"/>
          <w:szCs w:val="24"/>
        </w:rPr>
      </w:pPr>
      <w:r w:rsidRPr="008354D9">
        <w:rPr>
          <w:rFonts w:ascii="Times New Roman" w:hAnsi="Times New Roman" w:cs="Times New Roman"/>
          <w:bCs/>
          <w:i/>
          <w:iCs/>
          <w:sz w:val="24"/>
          <w:szCs w:val="24"/>
        </w:rPr>
        <w:t>Документ: Федеральный </w:t>
      </w:r>
      <w:hyperlink r:id="rId60" w:tgtFrame="_blank" w:tooltip="Федеральный закон от 03.07.2016 N 272-ФЗ&amp;#10;&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w:history="1">
        <w:r w:rsidRPr="008354D9">
          <w:rPr>
            <w:rStyle w:val="a3"/>
            <w:rFonts w:ascii="Times New Roman" w:hAnsi="Times New Roman" w:cs="Times New Roman"/>
            <w:bCs/>
            <w:i/>
            <w:iCs/>
            <w:sz w:val="24"/>
            <w:szCs w:val="24"/>
          </w:rPr>
          <w:t>закон</w:t>
        </w:r>
      </w:hyperlink>
      <w:r w:rsidRPr="008354D9">
        <w:rPr>
          <w:rFonts w:ascii="Times New Roman" w:hAnsi="Times New Roman" w:cs="Times New Roman"/>
          <w:bCs/>
          <w:i/>
          <w:iCs/>
          <w:sz w:val="24"/>
          <w:szCs w:val="24"/>
        </w:rPr>
        <w:t> от 03.07.2016 N 272-ФЗ (вступил в силу 3 октября 2016 года)</w:t>
      </w:r>
    </w:p>
    <w:p w:rsidR="001038CD" w:rsidRPr="001038CD" w:rsidRDefault="001038CD" w:rsidP="001038CD">
      <w:pPr>
        <w:ind w:firstLine="567"/>
        <w:jc w:val="both"/>
        <w:rPr>
          <w:rFonts w:ascii="Times New Roman" w:hAnsi="Times New Roman" w:cs="Times New Roman"/>
          <w:bCs/>
          <w:sz w:val="24"/>
          <w:szCs w:val="24"/>
        </w:rPr>
      </w:pPr>
    </w:p>
    <w:p w:rsidR="001038CD" w:rsidRPr="001038CD" w:rsidRDefault="001038CD" w:rsidP="00C70361">
      <w:pPr>
        <w:ind w:firstLine="567"/>
        <w:rPr>
          <w:rFonts w:ascii="Times New Roman" w:hAnsi="Times New Roman" w:cs="Times New Roman"/>
          <w:bCs/>
          <w:sz w:val="24"/>
          <w:szCs w:val="24"/>
        </w:rPr>
      </w:pPr>
      <w:r w:rsidRPr="001038CD">
        <w:rPr>
          <w:rFonts w:ascii="Times New Roman" w:hAnsi="Times New Roman" w:cs="Times New Roman"/>
          <w:b/>
          <w:bCs/>
          <w:sz w:val="24"/>
          <w:szCs w:val="24"/>
        </w:rPr>
        <w:lastRenderedPageBreak/>
        <w:t xml:space="preserve">С 2017 года в подтверждение регистрации </w:t>
      </w:r>
      <w:proofErr w:type="spellStart"/>
      <w:r w:rsidRPr="001038CD">
        <w:rPr>
          <w:rFonts w:ascii="Times New Roman" w:hAnsi="Times New Roman" w:cs="Times New Roman"/>
          <w:b/>
          <w:bCs/>
          <w:sz w:val="24"/>
          <w:szCs w:val="24"/>
        </w:rPr>
        <w:t>юрлица</w:t>
      </w:r>
      <w:proofErr w:type="spellEnd"/>
      <w:r w:rsidRPr="001038CD">
        <w:rPr>
          <w:rFonts w:ascii="Times New Roman" w:hAnsi="Times New Roman" w:cs="Times New Roman"/>
          <w:b/>
          <w:bCs/>
          <w:sz w:val="24"/>
          <w:szCs w:val="24"/>
        </w:rPr>
        <w:t xml:space="preserve"> будут получать только лист записи ЕГРЮЛ</w:t>
      </w:r>
    </w:p>
    <w:p w:rsidR="001038CD" w:rsidRPr="001038CD" w:rsidRDefault="002D3068" w:rsidP="001038CD">
      <w:pPr>
        <w:ind w:firstLine="567"/>
        <w:jc w:val="both"/>
        <w:rPr>
          <w:rFonts w:ascii="Times New Roman" w:hAnsi="Times New Roman" w:cs="Times New Roman"/>
          <w:bCs/>
          <w:sz w:val="24"/>
          <w:szCs w:val="24"/>
        </w:rPr>
      </w:pPr>
      <w:hyperlink r:id="rId61" w:tgtFrame="_blank" w:history="1">
        <w:r w:rsidR="001038CD" w:rsidRPr="001038CD">
          <w:rPr>
            <w:rStyle w:val="a3"/>
            <w:rFonts w:ascii="Times New Roman" w:hAnsi="Times New Roman" w:cs="Times New Roman"/>
            <w:bCs/>
            <w:sz w:val="24"/>
            <w:szCs w:val="24"/>
          </w:rPr>
          <w:t xml:space="preserve">Свидетельство о </w:t>
        </w:r>
        <w:proofErr w:type="spellStart"/>
        <w:r w:rsidR="001038CD" w:rsidRPr="001038CD">
          <w:rPr>
            <w:rStyle w:val="a3"/>
            <w:rFonts w:ascii="Times New Roman" w:hAnsi="Times New Roman" w:cs="Times New Roman"/>
            <w:bCs/>
            <w:sz w:val="24"/>
            <w:szCs w:val="24"/>
          </w:rPr>
          <w:t>госрегистрации</w:t>
        </w:r>
        <w:proofErr w:type="spellEnd"/>
        <w:r w:rsidR="001038CD" w:rsidRPr="001038CD">
          <w:rPr>
            <w:rStyle w:val="a3"/>
            <w:rFonts w:ascii="Times New Roman" w:hAnsi="Times New Roman" w:cs="Times New Roman"/>
            <w:bCs/>
            <w:sz w:val="24"/>
            <w:szCs w:val="24"/>
          </w:rPr>
          <w:t xml:space="preserve"> </w:t>
        </w:r>
        <w:proofErr w:type="spellStart"/>
        <w:r w:rsidR="001038CD" w:rsidRPr="001038CD">
          <w:rPr>
            <w:rStyle w:val="a3"/>
            <w:rFonts w:ascii="Times New Roman" w:hAnsi="Times New Roman" w:cs="Times New Roman"/>
            <w:bCs/>
            <w:sz w:val="24"/>
            <w:szCs w:val="24"/>
          </w:rPr>
          <w:t>юрлица</w:t>
        </w:r>
        <w:proofErr w:type="spellEnd"/>
      </w:hyperlink>
      <w:r w:rsidR="001038CD" w:rsidRPr="001038CD">
        <w:rPr>
          <w:rFonts w:ascii="Times New Roman" w:hAnsi="Times New Roman" w:cs="Times New Roman"/>
          <w:bCs/>
          <w:sz w:val="24"/>
          <w:szCs w:val="24"/>
        </w:rPr>
        <w:t xml:space="preserve"> с 1 января </w:t>
      </w:r>
      <w:proofErr w:type="spellStart"/>
      <w:r w:rsidR="001038CD" w:rsidRPr="001038CD">
        <w:rPr>
          <w:rFonts w:ascii="Times New Roman" w:hAnsi="Times New Roman" w:cs="Times New Roman"/>
          <w:bCs/>
          <w:sz w:val="24"/>
          <w:szCs w:val="24"/>
        </w:rPr>
        <w:t>юрлицам</w:t>
      </w:r>
      <w:proofErr w:type="spellEnd"/>
      <w:r w:rsidR="001038CD" w:rsidRPr="001038CD">
        <w:rPr>
          <w:rFonts w:ascii="Times New Roman" w:hAnsi="Times New Roman" w:cs="Times New Roman"/>
          <w:bCs/>
          <w:sz w:val="24"/>
          <w:szCs w:val="24"/>
        </w:rPr>
        <w:t xml:space="preserve"> выдавать </w:t>
      </w:r>
      <w:hyperlink r:id="rId62" w:tgtFrame="_blank" w:tooltip="Приказ ФНС России от 12.09.2016 N ММВ-7-14/481@&amp;#10;&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 w:history="1">
        <w:r w:rsidR="001038CD" w:rsidRPr="001038CD">
          <w:rPr>
            <w:rStyle w:val="a3"/>
            <w:rFonts w:ascii="Times New Roman" w:hAnsi="Times New Roman" w:cs="Times New Roman"/>
            <w:bCs/>
            <w:sz w:val="24"/>
            <w:szCs w:val="24"/>
          </w:rPr>
          <w:t>не будут</w:t>
        </w:r>
      </w:hyperlink>
      <w:r w:rsidR="001038CD" w:rsidRPr="001038CD">
        <w:rPr>
          <w:rFonts w:ascii="Times New Roman" w:hAnsi="Times New Roman" w:cs="Times New Roman"/>
          <w:bCs/>
          <w:sz w:val="24"/>
          <w:szCs w:val="24"/>
        </w:rPr>
        <w:t>.</w:t>
      </w:r>
    </w:p>
    <w:p w:rsidR="001038CD" w:rsidRPr="001038CD" w:rsidRDefault="001038CD" w:rsidP="001038CD">
      <w:pPr>
        <w:ind w:firstLine="567"/>
        <w:jc w:val="both"/>
        <w:rPr>
          <w:rFonts w:ascii="Times New Roman" w:hAnsi="Times New Roman" w:cs="Times New Roman"/>
          <w:bCs/>
          <w:sz w:val="24"/>
          <w:szCs w:val="24"/>
        </w:rPr>
      </w:pPr>
      <w:r w:rsidRPr="001038CD">
        <w:rPr>
          <w:rFonts w:ascii="Times New Roman" w:hAnsi="Times New Roman" w:cs="Times New Roman"/>
          <w:bCs/>
          <w:sz w:val="24"/>
          <w:szCs w:val="24"/>
        </w:rPr>
        <w:t xml:space="preserve">Подтверждать внесение сведений о </w:t>
      </w:r>
      <w:proofErr w:type="spellStart"/>
      <w:r w:rsidRPr="001038CD">
        <w:rPr>
          <w:rFonts w:ascii="Times New Roman" w:hAnsi="Times New Roman" w:cs="Times New Roman"/>
          <w:bCs/>
          <w:sz w:val="24"/>
          <w:szCs w:val="24"/>
        </w:rPr>
        <w:t>юрлице</w:t>
      </w:r>
      <w:proofErr w:type="spellEnd"/>
      <w:r w:rsidRPr="001038CD">
        <w:rPr>
          <w:rFonts w:ascii="Times New Roman" w:hAnsi="Times New Roman" w:cs="Times New Roman"/>
          <w:bCs/>
          <w:sz w:val="24"/>
          <w:szCs w:val="24"/>
        </w:rPr>
        <w:t xml:space="preserve"> в ЕГРЮЛ будет </w:t>
      </w:r>
      <w:hyperlink r:id="rId63" w:tgtFrame="_blank" w:tooltip="Приказ ФНС России от 12.09.2016 N ММВ-7-14/481@&amp;#10;&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 w:history="1">
        <w:r w:rsidRPr="001038CD">
          <w:rPr>
            <w:rStyle w:val="a3"/>
            <w:rFonts w:ascii="Times New Roman" w:hAnsi="Times New Roman" w:cs="Times New Roman"/>
            <w:bCs/>
            <w:sz w:val="24"/>
            <w:szCs w:val="24"/>
          </w:rPr>
          <w:t>лист записи</w:t>
        </w:r>
      </w:hyperlink>
      <w:r w:rsidRPr="001038CD">
        <w:rPr>
          <w:rFonts w:ascii="Times New Roman" w:hAnsi="Times New Roman" w:cs="Times New Roman"/>
          <w:bCs/>
          <w:sz w:val="24"/>
          <w:szCs w:val="24"/>
        </w:rPr>
        <w:t>, который сейчас лишь </w:t>
      </w:r>
      <w:hyperlink r:id="rId64" w:tgtFrame="_blank" w:tooltip="Приказ ФНС России от 13.11.2012 N ММВ-7-6/843@&amp;#10;&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quot;&amp;#10;(Зареги" w:history="1">
        <w:r w:rsidRPr="001038CD">
          <w:rPr>
            <w:rStyle w:val="a3"/>
            <w:rFonts w:ascii="Times New Roman" w:hAnsi="Times New Roman" w:cs="Times New Roman"/>
            <w:bCs/>
            <w:sz w:val="24"/>
            <w:szCs w:val="24"/>
          </w:rPr>
          <w:t>прилагается</w:t>
        </w:r>
      </w:hyperlink>
      <w:r w:rsidRPr="001038CD">
        <w:rPr>
          <w:rFonts w:ascii="Times New Roman" w:hAnsi="Times New Roman" w:cs="Times New Roman"/>
          <w:bCs/>
          <w:sz w:val="24"/>
          <w:szCs w:val="24"/>
        </w:rPr>
        <w:t xml:space="preserve"> к свидетельству. Аналогичные изменения коснутся и </w:t>
      </w:r>
      <w:proofErr w:type="spellStart"/>
      <w:r w:rsidRPr="001038CD">
        <w:rPr>
          <w:rFonts w:ascii="Times New Roman" w:hAnsi="Times New Roman" w:cs="Times New Roman"/>
          <w:bCs/>
          <w:sz w:val="24"/>
          <w:szCs w:val="24"/>
        </w:rPr>
        <w:t>госрегистрации</w:t>
      </w:r>
      <w:proofErr w:type="spellEnd"/>
      <w:r w:rsidRPr="001038CD">
        <w:rPr>
          <w:rFonts w:ascii="Times New Roman" w:hAnsi="Times New Roman" w:cs="Times New Roman"/>
          <w:bCs/>
          <w:sz w:val="24"/>
          <w:szCs w:val="24"/>
        </w:rPr>
        <w:t xml:space="preserve"> ИП. При этом лист записи ЕГРЮЛ или ЕГРИП в отличие от </w:t>
      </w:r>
      <w:hyperlink r:id="rId65" w:tgtFrame="_blank" w:tooltip="Приказ ФНС РФ от 23.11.2004 N САЭ-3-09/123@&amp;#10;(ред. от 11.06.2009)&amp;#10;&quot;Об утверждении образца бланка свидетельства&quot;&amp;#10;(Зарегистрировано в Минюсте РФ 07.02.2005 N 6302)" w:history="1">
        <w:r w:rsidRPr="001038CD">
          <w:rPr>
            <w:rStyle w:val="a3"/>
            <w:rFonts w:ascii="Times New Roman" w:hAnsi="Times New Roman" w:cs="Times New Roman"/>
            <w:bCs/>
            <w:sz w:val="24"/>
            <w:szCs w:val="24"/>
          </w:rPr>
          <w:t>свидетельства</w:t>
        </w:r>
      </w:hyperlink>
      <w:r w:rsidRPr="001038CD">
        <w:rPr>
          <w:rFonts w:ascii="Times New Roman" w:hAnsi="Times New Roman" w:cs="Times New Roman"/>
          <w:bCs/>
          <w:sz w:val="24"/>
          <w:szCs w:val="24"/>
        </w:rPr>
        <w:t xml:space="preserve"> не </w:t>
      </w:r>
      <w:proofErr w:type="gramStart"/>
      <w:r w:rsidRPr="001038CD">
        <w:rPr>
          <w:rFonts w:ascii="Times New Roman" w:hAnsi="Times New Roman" w:cs="Times New Roman"/>
          <w:bCs/>
          <w:sz w:val="24"/>
          <w:szCs w:val="24"/>
        </w:rPr>
        <w:t>оформляется</w:t>
      </w:r>
      <w:proofErr w:type="gramEnd"/>
      <w:r w:rsidRPr="001038CD">
        <w:rPr>
          <w:rFonts w:ascii="Times New Roman" w:hAnsi="Times New Roman" w:cs="Times New Roman"/>
          <w:bCs/>
          <w:sz w:val="24"/>
          <w:szCs w:val="24"/>
        </w:rPr>
        <w:t xml:space="preserve"> и не будет оформляться на специальном защитном бланке.</w:t>
      </w:r>
    </w:p>
    <w:p w:rsidR="001038CD" w:rsidRPr="001038CD" w:rsidRDefault="001038CD" w:rsidP="001038CD">
      <w:pPr>
        <w:ind w:firstLine="567"/>
        <w:jc w:val="both"/>
        <w:rPr>
          <w:rFonts w:ascii="Times New Roman" w:hAnsi="Times New Roman" w:cs="Times New Roman"/>
          <w:bCs/>
          <w:sz w:val="24"/>
          <w:szCs w:val="24"/>
        </w:rPr>
      </w:pPr>
      <w:r w:rsidRPr="001038CD">
        <w:rPr>
          <w:rFonts w:ascii="Times New Roman" w:hAnsi="Times New Roman" w:cs="Times New Roman"/>
          <w:bCs/>
          <w:i/>
          <w:iCs/>
          <w:sz w:val="24"/>
          <w:szCs w:val="24"/>
        </w:rPr>
        <w:t>Документ: </w:t>
      </w:r>
      <w:hyperlink r:id="rId66" w:tgtFrame="_blank" w:tooltip="Приказ ФНС России от 12.09.2016 N ММВ-7-14/481@&amp;#10;&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 w:history="1">
        <w:r w:rsidRPr="001038CD">
          <w:rPr>
            <w:rStyle w:val="a3"/>
            <w:rFonts w:ascii="Times New Roman" w:hAnsi="Times New Roman" w:cs="Times New Roman"/>
            <w:bCs/>
            <w:i/>
            <w:iCs/>
            <w:sz w:val="24"/>
            <w:szCs w:val="24"/>
          </w:rPr>
          <w:t>Приказ</w:t>
        </w:r>
      </w:hyperlink>
      <w:r w:rsidRPr="001038CD">
        <w:rPr>
          <w:rFonts w:ascii="Times New Roman" w:hAnsi="Times New Roman" w:cs="Times New Roman"/>
          <w:bCs/>
          <w:i/>
          <w:iCs/>
          <w:sz w:val="24"/>
          <w:szCs w:val="24"/>
        </w:rPr>
        <w:t> ФНС России от 12.09.2016 N ММВ-7-14/481@ (вступает в силу 1 января 2017 года)</w:t>
      </w:r>
    </w:p>
    <w:p w:rsidR="004E0478" w:rsidRDefault="004E0478" w:rsidP="004E0478">
      <w:pPr>
        <w:ind w:firstLine="567"/>
        <w:jc w:val="both"/>
        <w:rPr>
          <w:rFonts w:ascii="Times New Roman" w:hAnsi="Times New Roman" w:cs="Times New Roman"/>
          <w:b/>
          <w:bCs/>
          <w:sz w:val="24"/>
          <w:szCs w:val="24"/>
        </w:rPr>
      </w:pPr>
    </w:p>
    <w:p w:rsidR="004E0478" w:rsidRPr="00C70361" w:rsidRDefault="004E0478" w:rsidP="00C70361">
      <w:pPr>
        <w:ind w:firstLine="567"/>
        <w:rPr>
          <w:rFonts w:ascii="Times New Roman" w:hAnsi="Times New Roman" w:cs="Times New Roman"/>
          <w:b/>
          <w:bCs/>
          <w:sz w:val="24"/>
          <w:szCs w:val="24"/>
        </w:rPr>
      </w:pPr>
      <w:proofErr w:type="gramStart"/>
      <w:r w:rsidRPr="00C70361">
        <w:rPr>
          <w:rFonts w:ascii="Times New Roman" w:hAnsi="Times New Roman" w:cs="Times New Roman"/>
          <w:b/>
          <w:bCs/>
          <w:sz w:val="24"/>
          <w:szCs w:val="24"/>
        </w:rPr>
        <w:t>Приказ Минтруда России от 08.09.2016 N 501н</w:t>
      </w:r>
      <w:r w:rsidRPr="00C70361">
        <w:rPr>
          <w:rFonts w:ascii="Times New Roman" w:hAnsi="Times New Roman" w:cs="Times New Roman"/>
          <w:b/>
          <w:bCs/>
          <w:sz w:val="24"/>
          <w:szCs w:val="24"/>
        </w:rPr>
        <w:b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w:t>
      </w:r>
      <w:proofErr w:type="gramEnd"/>
      <w:r w:rsidRPr="00C70361">
        <w:rPr>
          <w:rFonts w:ascii="Times New Roman" w:hAnsi="Times New Roman" w:cs="Times New Roman"/>
          <w:b/>
          <w:bCs/>
          <w:sz w:val="24"/>
          <w:szCs w:val="24"/>
        </w:rPr>
        <w:t xml:space="preserve"> права, организаций, проводивших специальную оценку условий труда, с результатами экспертизы качества специальной оценки условий труда"</w:t>
      </w:r>
      <w:r w:rsidRPr="00C70361">
        <w:rPr>
          <w:rFonts w:ascii="Times New Roman" w:hAnsi="Times New Roman" w:cs="Times New Roman"/>
          <w:b/>
          <w:bCs/>
          <w:sz w:val="24"/>
          <w:szCs w:val="24"/>
        </w:rPr>
        <w:br/>
        <w:t>Зарегистрировано в Минюсте России 28.09.2016 N 43843.</w:t>
      </w:r>
    </w:p>
    <w:p w:rsidR="004E0478" w:rsidRPr="004E0478" w:rsidRDefault="004E0478" w:rsidP="004E0478">
      <w:pPr>
        <w:ind w:firstLine="567"/>
        <w:jc w:val="both"/>
        <w:rPr>
          <w:rFonts w:ascii="Times New Roman" w:hAnsi="Times New Roman" w:cs="Times New Roman"/>
          <w:bCs/>
          <w:sz w:val="24"/>
          <w:szCs w:val="24"/>
        </w:rPr>
      </w:pPr>
      <w:r w:rsidRPr="004E0478">
        <w:rPr>
          <w:rFonts w:ascii="Times New Roman" w:hAnsi="Times New Roman" w:cs="Times New Roman"/>
          <w:bCs/>
          <w:sz w:val="24"/>
          <w:szCs w:val="24"/>
        </w:rPr>
        <w:t xml:space="preserve">Обновлена процедура рассмотрения разногласий по вопросам </w:t>
      </w:r>
      <w:proofErr w:type="gramStart"/>
      <w:r w:rsidRPr="004E0478">
        <w:rPr>
          <w:rFonts w:ascii="Times New Roman" w:hAnsi="Times New Roman" w:cs="Times New Roman"/>
          <w:bCs/>
          <w:sz w:val="24"/>
          <w:szCs w:val="24"/>
        </w:rPr>
        <w:t>проведения экспертизы качества специальной оценки условий труда</w:t>
      </w:r>
      <w:proofErr w:type="gramEnd"/>
    </w:p>
    <w:p w:rsidR="004E0478" w:rsidRPr="004E0478" w:rsidRDefault="004E0478" w:rsidP="004E0478">
      <w:pPr>
        <w:ind w:firstLine="567"/>
        <w:jc w:val="both"/>
        <w:rPr>
          <w:rFonts w:ascii="Times New Roman" w:hAnsi="Times New Roman" w:cs="Times New Roman"/>
          <w:bCs/>
          <w:sz w:val="24"/>
          <w:szCs w:val="24"/>
        </w:rPr>
      </w:pPr>
      <w:r w:rsidRPr="004E0478">
        <w:rPr>
          <w:rFonts w:ascii="Times New Roman" w:hAnsi="Times New Roman" w:cs="Times New Roman"/>
          <w:bCs/>
          <w:sz w:val="24"/>
          <w:szCs w:val="24"/>
        </w:rPr>
        <w:t xml:space="preserve">Для рассмотрения разногласий по вопросам </w:t>
      </w:r>
      <w:proofErr w:type="gramStart"/>
      <w:r w:rsidRPr="004E0478">
        <w:rPr>
          <w:rFonts w:ascii="Times New Roman" w:hAnsi="Times New Roman" w:cs="Times New Roman"/>
          <w:bCs/>
          <w:sz w:val="24"/>
          <w:szCs w:val="24"/>
        </w:rPr>
        <w:t>проведения экспертизы качества специальной оценки условий</w:t>
      </w:r>
      <w:proofErr w:type="gramEnd"/>
      <w:r w:rsidRPr="004E0478">
        <w:rPr>
          <w:rFonts w:ascii="Times New Roman" w:hAnsi="Times New Roman" w:cs="Times New Roman"/>
          <w:bCs/>
          <w:sz w:val="24"/>
          <w:szCs w:val="24"/>
        </w:rPr>
        <w:t xml:space="preserve"> труда, несогласия заявителей с результатами экспертизы качества специальной оценки условий труда заявителем подается заявление в Минтруда России.</w:t>
      </w:r>
    </w:p>
    <w:p w:rsidR="004E0478" w:rsidRPr="004E0478" w:rsidRDefault="004E0478" w:rsidP="004E0478">
      <w:pPr>
        <w:ind w:firstLine="567"/>
        <w:jc w:val="both"/>
        <w:rPr>
          <w:rFonts w:ascii="Times New Roman" w:hAnsi="Times New Roman" w:cs="Times New Roman"/>
          <w:bCs/>
          <w:sz w:val="24"/>
          <w:szCs w:val="24"/>
        </w:rPr>
      </w:pPr>
      <w:proofErr w:type="gramStart"/>
      <w:r w:rsidRPr="004E0478">
        <w:rPr>
          <w:rFonts w:ascii="Times New Roman" w:hAnsi="Times New Roman" w:cs="Times New Roman"/>
          <w:bCs/>
          <w:sz w:val="24"/>
          <w:szCs w:val="24"/>
        </w:rPr>
        <w:t>По результатам рассмотрения заявления подготавливается заключение о рассмотрении разногласия по вопросам проведения экспертизы качества специальной оценки условий труда, несогласия работников, профсоюзов, работодателей,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w:t>
      </w:r>
      <w:proofErr w:type="gramEnd"/>
    </w:p>
    <w:p w:rsidR="004E0478" w:rsidRPr="004E0478" w:rsidRDefault="004E0478" w:rsidP="004E0478">
      <w:pPr>
        <w:ind w:firstLine="567"/>
        <w:jc w:val="both"/>
        <w:rPr>
          <w:rFonts w:ascii="Times New Roman" w:hAnsi="Times New Roman" w:cs="Times New Roman"/>
          <w:bCs/>
          <w:sz w:val="24"/>
          <w:szCs w:val="24"/>
        </w:rPr>
      </w:pPr>
      <w:r w:rsidRPr="004E0478">
        <w:rPr>
          <w:rFonts w:ascii="Times New Roman" w:hAnsi="Times New Roman" w:cs="Times New Roman"/>
          <w:bCs/>
          <w:sz w:val="24"/>
          <w:szCs w:val="24"/>
        </w:rPr>
        <w:t>Предусмотрены срок рассмотрения заявления и основания для отказа в его рассмотрении.</w:t>
      </w:r>
    </w:p>
    <w:p w:rsidR="004E0478" w:rsidRPr="004E0478" w:rsidRDefault="004E0478" w:rsidP="004E0478">
      <w:pPr>
        <w:ind w:firstLine="567"/>
        <w:jc w:val="both"/>
        <w:rPr>
          <w:rFonts w:ascii="Times New Roman" w:hAnsi="Times New Roman" w:cs="Times New Roman"/>
          <w:bCs/>
          <w:sz w:val="24"/>
          <w:szCs w:val="24"/>
        </w:rPr>
      </w:pPr>
      <w:r w:rsidRPr="004E0478">
        <w:rPr>
          <w:rFonts w:ascii="Times New Roman" w:hAnsi="Times New Roman" w:cs="Times New Roman"/>
          <w:bCs/>
          <w:sz w:val="24"/>
          <w:szCs w:val="24"/>
        </w:rPr>
        <w:t xml:space="preserve">По результатам рассмотрения заявления подготавливается заключение о рассмотрении разногласия по вопросам </w:t>
      </w:r>
      <w:proofErr w:type="gramStart"/>
      <w:r w:rsidRPr="004E0478">
        <w:rPr>
          <w:rFonts w:ascii="Times New Roman" w:hAnsi="Times New Roman" w:cs="Times New Roman"/>
          <w:bCs/>
          <w:sz w:val="24"/>
          <w:szCs w:val="24"/>
        </w:rPr>
        <w:t xml:space="preserve">проведения экспертизы качества специальной </w:t>
      </w:r>
      <w:r w:rsidRPr="004E0478">
        <w:rPr>
          <w:rFonts w:ascii="Times New Roman" w:hAnsi="Times New Roman" w:cs="Times New Roman"/>
          <w:bCs/>
          <w:sz w:val="24"/>
          <w:szCs w:val="24"/>
        </w:rPr>
        <w:lastRenderedPageBreak/>
        <w:t>оценки условий</w:t>
      </w:r>
      <w:proofErr w:type="gramEnd"/>
      <w:r w:rsidRPr="004E0478">
        <w:rPr>
          <w:rFonts w:ascii="Times New Roman" w:hAnsi="Times New Roman" w:cs="Times New Roman"/>
          <w:bCs/>
          <w:sz w:val="24"/>
          <w:szCs w:val="24"/>
        </w:rPr>
        <w:t xml:space="preserve"> труда, несогласия с результатами экспертизы качества специальной оценки условий труда.</w:t>
      </w:r>
    </w:p>
    <w:p w:rsidR="004E0478" w:rsidRPr="004E0478" w:rsidRDefault="004E0478" w:rsidP="004E0478">
      <w:pPr>
        <w:ind w:firstLine="567"/>
        <w:jc w:val="both"/>
        <w:rPr>
          <w:rFonts w:ascii="Times New Roman" w:hAnsi="Times New Roman" w:cs="Times New Roman"/>
          <w:bCs/>
          <w:sz w:val="24"/>
          <w:szCs w:val="24"/>
        </w:rPr>
      </w:pPr>
      <w:r w:rsidRPr="004E0478">
        <w:rPr>
          <w:rFonts w:ascii="Times New Roman" w:hAnsi="Times New Roman" w:cs="Times New Roman"/>
          <w:bCs/>
          <w:sz w:val="24"/>
          <w:szCs w:val="24"/>
        </w:rPr>
        <w:t xml:space="preserve">В случае удовлетворения заявления в заключении указывается на необходимость проведения на бесплатной основе повторной </w:t>
      </w:r>
      <w:proofErr w:type="gramStart"/>
      <w:r w:rsidRPr="004E0478">
        <w:rPr>
          <w:rFonts w:ascii="Times New Roman" w:hAnsi="Times New Roman" w:cs="Times New Roman"/>
          <w:bCs/>
          <w:sz w:val="24"/>
          <w:szCs w:val="24"/>
        </w:rPr>
        <w:t>экспертизы качества специальной оценки условий труда</w:t>
      </w:r>
      <w:proofErr w:type="gramEnd"/>
      <w:r w:rsidRPr="004E0478">
        <w:rPr>
          <w:rFonts w:ascii="Times New Roman" w:hAnsi="Times New Roman" w:cs="Times New Roman"/>
          <w:bCs/>
          <w:sz w:val="24"/>
          <w:szCs w:val="24"/>
        </w:rPr>
        <w:t>.</w:t>
      </w:r>
    </w:p>
    <w:p w:rsidR="004E0478" w:rsidRPr="004E0478" w:rsidRDefault="004E0478" w:rsidP="004E0478">
      <w:pPr>
        <w:ind w:firstLine="567"/>
        <w:jc w:val="both"/>
        <w:rPr>
          <w:rFonts w:ascii="Times New Roman" w:hAnsi="Times New Roman" w:cs="Times New Roman"/>
          <w:bCs/>
          <w:sz w:val="24"/>
          <w:szCs w:val="24"/>
        </w:rPr>
      </w:pPr>
      <w:r w:rsidRPr="004E0478">
        <w:rPr>
          <w:rFonts w:ascii="Times New Roman" w:hAnsi="Times New Roman" w:cs="Times New Roman"/>
          <w:bCs/>
          <w:sz w:val="24"/>
          <w:szCs w:val="24"/>
        </w:rPr>
        <w:t>Признан утратившим силу Приказ Минтруда России от 22.09.2014 N 652н, регулирующий аналогичные правоотношения.</w:t>
      </w:r>
    </w:p>
    <w:p w:rsidR="006A5B39" w:rsidRDefault="006A5B39" w:rsidP="000A744B">
      <w:pPr>
        <w:ind w:firstLine="567"/>
        <w:jc w:val="both"/>
        <w:rPr>
          <w:rFonts w:ascii="Times New Roman" w:hAnsi="Times New Roman" w:cs="Times New Roman"/>
          <w:sz w:val="24"/>
          <w:szCs w:val="24"/>
        </w:rPr>
      </w:pPr>
      <w:bookmarkStart w:id="0" w:name="_GoBack"/>
      <w:bookmarkEnd w:id="0"/>
    </w:p>
    <w:p w:rsidR="00E41751" w:rsidRPr="00D5096C" w:rsidRDefault="00E41751" w:rsidP="00E41751">
      <w:pPr>
        <w:spacing w:after="0" w:line="240" w:lineRule="auto"/>
        <w:ind w:right="-2"/>
        <w:rPr>
          <w:rFonts w:ascii="Times New Roman" w:eastAsia="Times New Roman" w:hAnsi="Times New Roman" w:cs="Times New Roman"/>
          <w:sz w:val="24"/>
          <w:szCs w:val="24"/>
          <w:lang w:eastAsia="ru-RU"/>
        </w:rPr>
      </w:pPr>
      <w:r w:rsidRPr="00D5096C">
        <w:rPr>
          <w:rFonts w:ascii="Times New Roman" w:eastAsia="Times New Roman" w:hAnsi="Times New Roman" w:cs="Times New Roman"/>
          <w:sz w:val="24"/>
          <w:szCs w:val="24"/>
          <w:lang w:eastAsia="ru-RU"/>
        </w:rPr>
        <w:t>Информация подготовлена</w:t>
      </w:r>
    </w:p>
    <w:p w:rsidR="00E41751" w:rsidRPr="00D5096C" w:rsidRDefault="00E41751" w:rsidP="00E41751">
      <w:pPr>
        <w:jc w:val="both"/>
        <w:rPr>
          <w:rFonts w:ascii="Times New Roman" w:hAnsi="Times New Roman" w:cs="Times New Roman"/>
          <w:sz w:val="24"/>
          <w:szCs w:val="24"/>
        </w:rPr>
      </w:pPr>
      <w:r w:rsidRPr="00D5096C">
        <w:rPr>
          <w:rFonts w:ascii="Times New Roman" w:eastAsia="Times New Roman" w:hAnsi="Times New Roman" w:cs="Times New Roman"/>
          <w:sz w:val="24"/>
          <w:szCs w:val="24"/>
          <w:lang w:eastAsia="ru-RU"/>
        </w:rPr>
        <w:t xml:space="preserve">с использованием СПС </w:t>
      </w:r>
      <w:proofErr w:type="spellStart"/>
      <w:r w:rsidRPr="00D5096C">
        <w:rPr>
          <w:rFonts w:ascii="Times New Roman" w:eastAsia="Times New Roman" w:hAnsi="Times New Roman" w:cs="Times New Roman"/>
          <w:sz w:val="24"/>
          <w:szCs w:val="24"/>
          <w:lang w:eastAsia="ru-RU"/>
        </w:rPr>
        <w:t>КонсультантПлюс</w:t>
      </w:r>
      <w:proofErr w:type="spellEnd"/>
    </w:p>
    <w:sectPr w:rsidR="00E41751" w:rsidRPr="00D5096C" w:rsidSect="0015492C">
      <w:footerReference w:type="default" r:id="rId67"/>
      <w:pgSz w:w="11906" w:h="16838"/>
      <w:pgMar w:top="567" w:right="850" w:bottom="567" w:left="1701"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68" w:rsidRDefault="002D3068" w:rsidP="0015492C">
      <w:pPr>
        <w:spacing w:after="0" w:line="240" w:lineRule="auto"/>
      </w:pPr>
      <w:r>
        <w:separator/>
      </w:r>
    </w:p>
  </w:endnote>
  <w:endnote w:type="continuationSeparator" w:id="0">
    <w:p w:rsidR="002D3068" w:rsidRDefault="002D3068" w:rsidP="0015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08843"/>
      <w:docPartObj>
        <w:docPartGallery w:val="Page Numbers (Bottom of Page)"/>
        <w:docPartUnique/>
      </w:docPartObj>
    </w:sdtPr>
    <w:sdtEndPr/>
    <w:sdtContent>
      <w:p w:rsidR="002B1919" w:rsidRDefault="002B1919">
        <w:pPr>
          <w:pStyle w:val="a6"/>
          <w:jc w:val="right"/>
        </w:pPr>
        <w:r>
          <w:fldChar w:fldCharType="begin"/>
        </w:r>
        <w:r>
          <w:instrText>PAGE   \* MERGEFORMAT</w:instrText>
        </w:r>
        <w:r>
          <w:fldChar w:fldCharType="separate"/>
        </w:r>
        <w:r w:rsidR="006D658F">
          <w:rPr>
            <w:noProof/>
          </w:rPr>
          <w:t>18</w:t>
        </w:r>
        <w:r>
          <w:fldChar w:fldCharType="end"/>
        </w:r>
      </w:p>
    </w:sdtContent>
  </w:sdt>
  <w:p w:rsidR="002B1919" w:rsidRDefault="002B19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68" w:rsidRDefault="002D3068" w:rsidP="0015492C">
      <w:pPr>
        <w:spacing w:after="0" w:line="240" w:lineRule="auto"/>
      </w:pPr>
      <w:r>
        <w:separator/>
      </w:r>
    </w:p>
  </w:footnote>
  <w:footnote w:type="continuationSeparator" w:id="0">
    <w:p w:rsidR="002D3068" w:rsidRDefault="002D3068" w:rsidP="00154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AE"/>
    <w:rsid w:val="00020241"/>
    <w:rsid w:val="0003239C"/>
    <w:rsid w:val="00040E0E"/>
    <w:rsid w:val="00062F04"/>
    <w:rsid w:val="000A744B"/>
    <w:rsid w:val="000B33F1"/>
    <w:rsid w:val="000E6C49"/>
    <w:rsid w:val="001038CD"/>
    <w:rsid w:val="00105314"/>
    <w:rsid w:val="00107226"/>
    <w:rsid w:val="00151ED0"/>
    <w:rsid w:val="0015492C"/>
    <w:rsid w:val="00166A61"/>
    <w:rsid w:val="00191FEB"/>
    <w:rsid w:val="00192B1A"/>
    <w:rsid w:val="00193F8F"/>
    <w:rsid w:val="001D6364"/>
    <w:rsid w:val="00221FC4"/>
    <w:rsid w:val="00244443"/>
    <w:rsid w:val="00251650"/>
    <w:rsid w:val="00262732"/>
    <w:rsid w:val="00266F47"/>
    <w:rsid w:val="00277A0F"/>
    <w:rsid w:val="002B1919"/>
    <w:rsid w:val="002B6120"/>
    <w:rsid w:val="002D3068"/>
    <w:rsid w:val="002E6D6D"/>
    <w:rsid w:val="0030514A"/>
    <w:rsid w:val="0032395E"/>
    <w:rsid w:val="00323C98"/>
    <w:rsid w:val="00335DCB"/>
    <w:rsid w:val="003377D2"/>
    <w:rsid w:val="003511B1"/>
    <w:rsid w:val="003A6DC5"/>
    <w:rsid w:val="003A79B6"/>
    <w:rsid w:val="003B40CF"/>
    <w:rsid w:val="00411CB5"/>
    <w:rsid w:val="00422E6F"/>
    <w:rsid w:val="00437DF4"/>
    <w:rsid w:val="00447705"/>
    <w:rsid w:val="00473A48"/>
    <w:rsid w:val="00482E64"/>
    <w:rsid w:val="00484EEC"/>
    <w:rsid w:val="00485E9D"/>
    <w:rsid w:val="004B2B5D"/>
    <w:rsid w:val="004B3036"/>
    <w:rsid w:val="004B576E"/>
    <w:rsid w:val="004E0478"/>
    <w:rsid w:val="004E5976"/>
    <w:rsid w:val="004F1D0F"/>
    <w:rsid w:val="0050530B"/>
    <w:rsid w:val="00514338"/>
    <w:rsid w:val="005213DB"/>
    <w:rsid w:val="00562D3F"/>
    <w:rsid w:val="00583FF1"/>
    <w:rsid w:val="005E726D"/>
    <w:rsid w:val="005F475E"/>
    <w:rsid w:val="00611976"/>
    <w:rsid w:val="00646645"/>
    <w:rsid w:val="0067347E"/>
    <w:rsid w:val="00680028"/>
    <w:rsid w:val="006A5B39"/>
    <w:rsid w:val="006D0BFF"/>
    <w:rsid w:val="006D658F"/>
    <w:rsid w:val="006E2C81"/>
    <w:rsid w:val="0070128E"/>
    <w:rsid w:val="00705374"/>
    <w:rsid w:val="00731499"/>
    <w:rsid w:val="007527D1"/>
    <w:rsid w:val="007847A1"/>
    <w:rsid w:val="007E4D55"/>
    <w:rsid w:val="007E4E10"/>
    <w:rsid w:val="00810545"/>
    <w:rsid w:val="008354D9"/>
    <w:rsid w:val="00835F79"/>
    <w:rsid w:val="008437F8"/>
    <w:rsid w:val="0084506E"/>
    <w:rsid w:val="0086304B"/>
    <w:rsid w:val="008661BD"/>
    <w:rsid w:val="00867370"/>
    <w:rsid w:val="00870CEB"/>
    <w:rsid w:val="008E697D"/>
    <w:rsid w:val="00901196"/>
    <w:rsid w:val="00920B87"/>
    <w:rsid w:val="00934D90"/>
    <w:rsid w:val="009462AE"/>
    <w:rsid w:val="009519FA"/>
    <w:rsid w:val="00952207"/>
    <w:rsid w:val="00960371"/>
    <w:rsid w:val="00964703"/>
    <w:rsid w:val="00983C84"/>
    <w:rsid w:val="00992B22"/>
    <w:rsid w:val="00992B83"/>
    <w:rsid w:val="009B3F05"/>
    <w:rsid w:val="009C2C84"/>
    <w:rsid w:val="009C4687"/>
    <w:rsid w:val="009C6DA3"/>
    <w:rsid w:val="009E5B6C"/>
    <w:rsid w:val="009F67FB"/>
    <w:rsid w:val="00A041EA"/>
    <w:rsid w:val="00A161ED"/>
    <w:rsid w:val="00A42865"/>
    <w:rsid w:val="00A47BA2"/>
    <w:rsid w:val="00A61455"/>
    <w:rsid w:val="00A7218D"/>
    <w:rsid w:val="00A970BB"/>
    <w:rsid w:val="00AA39B7"/>
    <w:rsid w:val="00AB2F12"/>
    <w:rsid w:val="00AD1DCC"/>
    <w:rsid w:val="00AE749B"/>
    <w:rsid w:val="00B50D67"/>
    <w:rsid w:val="00B94CF3"/>
    <w:rsid w:val="00BE7C2C"/>
    <w:rsid w:val="00BF0342"/>
    <w:rsid w:val="00BF1BD1"/>
    <w:rsid w:val="00BF4533"/>
    <w:rsid w:val="00BF68BD"/>
    <w:rsid w:val="00C13844"/>
    <w:rsid w:val="00C66603"/>
    <w:rsid w:val="00C70361"/>
    <w:rsid w:val="00CA456D"/>
    <w:rsid w:val="00CC04CD"/>
    <w:rsid w:val="00CC7F86"/>
    <w:rsid w:val="00CE520E"/>
    <w:rsid w:val="00CF48C1"/>
    <w:rsid w:val="00D50266"/>
    <w:rsid w:val="00D5096C"/>
    <w:rsid w:val="00D55EA1"/>
    <w:rsid w:val="00D84560"/>
    <w:rsid w:val="00DA4B17"/>
    <w:rsid w:val="00DC40FA"/>
    <w:rsid w:val="00DD2FF2"/>
    <w:rsid w:val="00DD7169"/>
    <w:rsid w:val="00DE77CE"/>
    <w:rsid w:val="00DF0771"/>
    <w:rsid w:val="00DF6145"/>
    <w:rsid w:val="00E0051C"/>
    <w:rsid w:val="00E25D9F"/>
    <w:rsid w:val="00E36F7E"/>
    <w:rsid w:val="00E41751"/>
    <w:rsid w:val="00E52484"/>
    <w:rsid w:val="00E61566"/>
    <w:rsid w:val="00E6737C"/>
    <w:rsid w:val="00E84368"/>
    <w:rsid w:val="00E85645"/>
    <w:rsid w:val="00EA0627"/>
    <w:rsid w:val="00EB4606"/>
    <w:rsid w:val="00ED67FA"/>
    <w:rsid w:val="00EE727D"/>
    <w:rsid w:val="00EF512A"/>
    <w:rsid w:val="00F35F49"/>
    <w:rsid w:val="00F44B46"/>
    <w:rsid w:val="00F90333"/>
    <w:rsid w:val="00F93C75"/>
    <w:rsid w:val="00FC76E0"/>
    <w:rsid w:val="00FD1A30"/>
    <w:rsid w:val="00FE0771"/>
    <w:rsid w:val="00FE736C"/>
    <w:rsid w:val="00FF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FEB"/>
    <w:rPr>
      <w:color w:val="0000FF" w:themeColor="hyperlink"/>
      <w:u w:val="single"/>
    </w:rPr>
  </w:style>
  <w:style w:type="paragraph" w:styleId="a4">
    <w:name w:val="header"/>
    <w:basedOn w:val="a"/>
    <w:link w:val="a5"/>
    <w:uiPriority w:val="99"/>
    <w:unhideWhenUsed/>
    <w:rsid w:val="00154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92C"/>
  </w:style>
  <w:style w:type="paragraph" w:styleId="a6">
    <w:name w:val="footer"/>
    <w:basedOn w:val="a"/>
    <w:link w:val="a7"/>
    <w:uiPriority w:val="99"/>
    <w:unhideWhenUsed/>
    <w:rsid w:val="001549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92C"/>
  </w:style>
  <w:style w:type="character" w:styleId="a8">
    <w:name w:val="FollowedHyperlink"/>
    <w:basedOn w:val="a0"/>
    <w:uiPriority w:val="99"/>
    <w:semiHidden/>
    <w:unhideWhenUsed/>
    <w:rsid w:val="001038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FEB"/>
    <w:rPr>
      <w:color w:val="0000FF" w:themeColor="hyperlink"/>
      <w:u w:val="single"/>
    </w:rPr>
  </w:style>
  <w:style w:type="paragraph" w:styleId="a4">
    <w:name w:val="header"/>
    <w:basedOn w:val="a"/>
    <w:link w:val="a5"/>
    <w:uiPriority w:val="99"/>
    <w:unhideWhenUsed/>
    <w:rsid w:val="00154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92C"/>
  </w:style>
  <w:style w:type="paragraph" w:styleId="a6">
    <w:name w:val="footer"/>
    <w:basedOn w:val="a"/>
    <w:link w:val="a7"/>
    <w:uiPriority w:val="99"/>
    <w:unhideWhenUsed/>
    <w:rsid w:val="001549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92C"/>
  </w:style>
  <w:style w:type="character" w:styleId="a8">
    <w:name w:val="FollowedHyperlink"/>
    <w:basedOn w:val="a0"/>
    <w:uiPriority w:val="99"/>
    <w:semiHidden/>
    <w:unhideWhenUsed/>
    <w:rsid w:val="00103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388">
      <w:bodyDiv w:val="1"/>
      <w:marLeft w:val="0"/>
      <w:marRight w:val="0"/>
      <w:marTop w:val="0"/>
      <w:marBottom w:val="0"/>
      <w:divBdr>
        <w:top w:val="none" w:sz="0" w:space="0" w:color="auto"/>
        <w:left w:val="none" w:sz="0" w:space="0" w:color="auto"/>
        <w:bottom w:val="none" w:sz="0" w:space="0" w:color="auto"/>
        <w:right w:val="none" w:sz="0" w:space="0" w:color="auto"/>
      </w:divBdr>
    </w:div>
    <w:div w:id="57094598">
      <w:bodyDiv w:val="1"/>
      <w:marLeft w:val="0"/>
      <w:marRight w:val="0"/>
      <w:marTop w:val="0"/>
      <w:marBottom w:val="0"/>
      <w:divBdr>
        <w:top w:val="none" w:sz="0" w:space="0" w:color="auto"/>
        <w:left w:val="none" w:sz="0" w:space="0" w:color="auto"/>
        <w:bottom w:val="none" w:sz="0" w:space="0" w:color="auto"/>
        <w:right w:val="none" w:sz="0" w:space="0" w:color="auto"/>
      </w:divBdr>
    </w:div>
    <w:div w:id="100341307">
      <w:bodyDiv w:val="1"/>
      <w:marLeft w:val="0"/>
      <w:marRight w:val="0"/>
      <w:marTop w:val="0"/>
      <w:marBottom w:val="0"/>
      <w:divBdr>
        <w:top w:val="none" w:sz="0" w:space="0" w:color="auto"/>
        <w:left w:val="none" w:sz="0" w:space="0" w:color="auto"/>
        <w:bottom w:val="none" w:sz="0" w:space="0" w:color="auto"/>
        <w:right w:val="none" w:sz="0" w:space="0" w:color="auto"/>
      </w:divBdr>
    </w:div>
    <w:div w:id="106388887">
      <w:bodyDiv w:val="1"/>
      <w:marLeft w:val="0"/>
      <w:marRight w:val="0"/>
      <w:marTop w:val="0"/>
      <w:marBottom w:val="0"/>
      <w:divBdr>
        <w:top w:val="none" w:sz="0" w:space="0" w:color="auto"/>
        <w:left w:val="none" w:sz="0" w:space="0" w:color="auto"/>
        <w:bottom w:val="none" w:sz="0" w:space="0" w:color="auto"/>
        <w:right w:val="none" w:sz="0" w:space="0" w:color="auto"/>
      </w:divBdr>
    </w:div>
    <w:div w:id="134493764">
      <w:bodyDiv w:val="1"/>
      <w:marLeft w:val="0"/>
      <w:marRight w:val="0"/>
      <w:marTop w:val="0"/>
      <w:marBottom w:val="0"/>
      <w:divBdr>
        <w:top w:val="none" w:sz="0" w:space="0" w:color="auto"/>
        <w:left w:val="none" w:sz="0" w:space="0" w:color="auto"/>
        <w:bottom w:val="none" w:sz="0" w:space="0" w:color="auto"/>
        <w:right w:val="none" w:sz="0" w:space="0" w:color="auto"/>
      </w:divBdr>
    </w:div>
    <w:div w:id="141046927">
      <w:bodyDiv w:val="1"/>
      <w:marLeft w:val="0"/>
      <w:marRight w:val="0"/>
      <w:marTop w:val="0"/>
      <w:marBottom w:val="0"/>
      <w:divBdr>
        <w:top w:val="none" w:sz="0" w:space="0" w:color="auto"/>
        <w:left w:val="none" w:sz="0" w:space="0" w:color="auto"/>
        <w:bottom w:val="none" w:sz="0" w:space="0" w:color="auto"/>
        <w:right w:val="none" w:sz="0" w:space="0" w:color="auto"/>
      </w:divBdr>
    </w:div>
    <w:div w:id="148256922">
      <w:bodyDiv w:val="1"/>
      <w:marLeft w:val="0"/>
      <w:marRight w:val="0"/>
      <w:marTop w:val="0"/>
      <w:marBottom w:val="0"/>
      <w:divBdr>
        <w:top w:val="none" w:sz="0" w:space="0" w:color="auto"/>
        <w:left w:val="none" w:sz="0" w:space="0" w:color="auto"/>
        <w:bottom w:val="none" w:sz="0" w:space="0" w:color="auto"/>
        <w:right w:val="none" w:sz="0" w:space="0" w:color="auto"/>
      </w:divBdr>
    </w:div>
    <w:div w:id="175702812">
      <w:bodyDiv w:val="1"/>
      <w:marLeft w:val="0"/>
      <w:marRight w:val="0"/>
      <w:marTop w:val="0"/>
      <w:marBottom w:val="0"/>
      <w:divBdr>
        <w:top w:val="none" w:sz="0" w:space="0" w:color="auto"/>
        <w:left w:val="none" w:sz="0" w:space="0" w:color="auto"/>
        <w:bottom w:val="none" w:sz="0" w:space="0" w:color="auto"/>
        <w:right w:val="none" w:sz="0" w:space="0" w:color="auto"/>
      </w:divBdr>
    </w:div>
    <w:div w:id="190344603">
      <w:bodyDiv w:val="1"/>
      <w:marLeft w:val="0"/>
      <w:marRight w:val="0"/>
      <w:marTop w:val="0"/>
      <w:marBottom w:val="0"/>
      <w:divBdr>
        <w:top w:val="none" w:sz="0" w:space="0" w:color="auto"/>
        <w:left w:val="none" w:sz="0" w:space="0" w:color="auto"/>
        <w:bottom w:val="none" w:sz="0" w:space="0" w:color="auto"/>
        <w:right w:val="none" w:sz="0" w:space="0" w:color="auto"/>
      </w:divBdr>
    </w:div>
    <w:div w:id="208300400">
      <w:bodyDiv w:val="1"/>
      <w:marLeft w:val="0"/>
      <w:marRight w:val="0"/>
      <w:marTop w:val="0"/>
      <w:marBottom w:val="0"/>
      <w:divBdr>
        <w:top w:val="none" w:sz="0" w:space="0" w:color="auto"/>
        <w:left w:val="none" w:sz="0" w:space="0" w:color="auto"/>
        <w:bottom w:val="none" w:sz="0" w:space="0" w:color="auto"/>
        <w:right w:val="none" w:sz="0" w:space="0" w:color="auto"/>
      </w:divBdr>
    </w:div>
    <w:div w:id="220681352">
      <w:bodyDiv w:val="1"/>
      <w:marLeft w:val="0"/>
      <w:marRight w:val="0"/>
      <w:marTop w:val="0"/>
      <w:marBottom w:val="0"/>
      <w:divBdr>
        <w:top w:val="none" w:sz="0" w:space="0" w:color="auto"/>
        <w:left w:val="none" w:sz="0" w:space="0" w:color="auto"/>
        <w:bottom w:val="none" w:sz="0" w:space="0" w:color="auto"/>
        <w:right w:val="none" w:sz="0" w:space="0" w:color="auto"/>
      </w:divBdr>
    </w:div>
    <w:div w:id="226720748">
      <w:bodyDiv w:val="1"/>
      <w:marLeft w:val="0"/>
      <w:marRight w:val="0"/>
      <w:marTop w:val="0"/>
      <w:marBottom w:val="0"/>
      <w:divBdr>
        <w:top w:val="none" w:sz="0" w:space="0" w:color="auto"/>
        <w:left w:val="none" w:sz="0" w:space="0" w:color="auto"/>
        <w:bottom w:val="none" w:sz="0" w:space="0" w:color="auto"/>
        <w:right w:val="none" w:sz="0" w:space="0" w:color="auto"/>
      </w:divBdr>
    </w:div>
    <w:div w:id="233249536">
      <w:bodyDiv w:val="1"/>
      <w:marLeft w:val="0"/>
      <w:marRight w:val="0"/>
      <w:marTop w:val="0"/>
      <w:marBottom w:val="0"/>
      <w:divBdr>
        <w:top w:val="none" w:sz="0" w:space="0" w:color="auto"/>
        <w:left w:val="none" w:sz="0" w:space="0" w:color="auto"/>
        <w:bottom w:val="none" w:sz="0" w:space="0" w:color="auto"/>
        <w:right w:val="none" w:sz="0" w:space="0" w:color="auto"/>
      </w:divBdr>
    </w:div>
    <w:div w:id="261914394">
      <w:bodyDiv w:val="1"/>
      <w:marLeft w:val="0"/>
      <w:marRight w:val="0"/>
      <w:marTop w:val="0"/>
      <w:marBottom w:val="0"/>
      <w:divBdr>
        <w:top w:val="none" w:sz="0" w:space="0" w:color="auto"/>
        <w:left w:val="none" w:sz="0" w:space="0" w:color="auto"/>
        <w:bottom w:val="none" w:sz="0" w:space="0" w:color="auto"/>
        <w:right w:val="none" w:sz="0" w:space="0" w:color="auto"/>
      </w:divBdr>
    </w:div>
    <w:div w:id="262222920">
      <w:bodyDiv w:val="1"/>
      <w:marLeft w:val="0"/>
      <w:marRight w:val="0"/>
      <w:marTop w:val="0"/>
      <w:marBottom w:val="0"/>
      <w:divBdr>
        <w:top w:val="none" w:sz="0" w:space="0" w:color="auto"/>
        <w:left w:val="none" w:sz="0" w:space="0" w:color="auto"/>
        <w:bottom w:val="none" w:sz="0" w:space="0" w:color="auto"/>
        <w:right w:val="none" w:sz="0" w:space="0" w:color="auto"/>
      </w:divBdr>
    </w:div>
    <w:div w:id="264927286">
      <w:bodyDiv w:val="1"/>
      <w:marLeft w:val="0"/>
      <w:marRight w:val="0"/>
      <w:marTop w:val="0"/>
      <w:marBottom w:val="0"/>
      <w:divBdr>
        <w:top w:val="none" w:sz="0" w:space="0" w:color="auto"/>
        <w:left w:val="none" w:sz="0" w:space="0" w:color="auto"/>
        <w:bottom w:val="none" w:sz="0" w:space="0" w:color="auto"/>
        <w:right w:val="none" w:sz="0" w:space="0" w:color="auto"/>
      </w:divBdr>
    </w:div>
    <w:div w:id="299699516">
      <w:bodyDiv w:val="1"/>
      <w:marLeft w:val="0"/>
      <w:marRight w:val="0"/>
      <w:marTop w:val="0"/>
      <w:marBottom w:val="0"/>
      <w:divBdr>
        <w:top w:val="none" w:sz="0" w:space="0" w:color="auto"/>
        <w:left w:val="none" w:sz="0" w:space="0" w:color="auto"/>
        <w:bottom w:val="none" w:sz="0" w:space="0" w:color="auto"/>
        <w:right w:val="none" w:sz="0" w:space="0" w:color="auto"/>
      </w:divBdr>
    </w:div>
    <w:div w:id="302465207">
      <w:bodyDiv w:val="1"/>
      <w:marLeft w:val="0"/>
      <w:marRight w:val="0"/>
      <w:marTop w:val="0"/>
      <w:marBottom w:val="0"/>
      <w:divBdr>
        <w:top w:val="none" w:sz="0" w:space="0" w:color="auto"/>
        <w:left w:val="none" w:sz="0" w:space="0" w:color="auto"/>
        <w:bottom w:val="none" w:sz="0" w:space="0" w:color="auto"/>
        <w:right w:val="none" w:sz="0" w:space="0" w:color="auto"/>
      </w:divBdr>
    </w:div>
    <w:div w:id="305356232">
      <w:bodyDiv w:val="1"/>
      <w:marLeft w:val="0"/>
      <w:marRight w:val="0"/>
      <w:marTop w:val="0"/>
      <w:marBottom w:val="0"/>
      <w:divBdr>
        <w:top w:val="none" w:sz="0" w:space="0" w:color="auto"/>
        <w:left w:val="none" w:sz="0" w:space="0" w:color="auto"/>
        <w:bottom w:val="none" w:sz="0" w:space="0" w:color="auto"/>
        <w:right w:val="none" w:sz="0" w:space="0" w:color="auto"/>
      </w:divBdr>
    </w:div>
    <w:div w:id="315836870">
      <w:bodyDiv w:val="1"/>
      <w:marLeft w:val="0"/>
      <w:marRight w:val="0"/>
      <w:marTop w:val="0"/>
      <w:marBottom w:val="0"/>
      <w:divBdr>
        <w:top w:val="none" w:sz="0" w:space="0" w:color="auto"/>
        <w:left w:val="none" w:sz="0" w:space="0" w:color="auto"/>
        <w:bottom w:val="none" w:sz="0" w:space="0" w:color="auto"/>
        <w:right w:val="none" w:sz="0" w:space="0" w:color="auto"/>
      </w:divBdr>
    </w:div>
    <w:div w:id="328335887">
      <w:bodyDiv w:val="1"/>
      <w:marLeft w:val="0"/>
      <w:marRight w:val="0"/>
      <w:marTop w:val="0"/>
      <w:marBottom w:val="0"/>
      <w:divBdr>
        <w:top w:val="none" w:sz="0" w:space="0" w:color="auto"/>
        <w:left w:val="none" w:sz="0" w:space="0" w:color="auto"/>
        <w:bottom w:val="none" w:sz="0" w:space="0" w:color="auto"/>
        <w:right w:val="none" w:sz="0" w:space="0" w:color="auto"/>
      </w:divBdr>
    </w:div>
    <w:div w:id="379402630">
      <w:bodyDiv w:val="1"/>
      <w:marLeft w:val="0"/>
      <w:marRight w:val="0"/>
      <w:marTop w:val="0"/>
      <w:marBottom w:val="0"/>
      <w:divBdr>
        <w:top w:val="none" w:sz="0" w:space="0" w:color="auto"/>
        <w:left w:val="none" w:sz="0" w:space="0" w:color="auto"/>
        <w:bottom w:val="none" w:sz="0" w:space="0" w:color="auto"/>
        <w:right w:val="none" w:sz="0" w:space="0" w:color="auto"/>
      </w:divBdr>
    </w:div>
    <w:div w:id="389303645">
      <w:bodyDiv w:val="1"/>
      <w:marLeft w:val="0"/>
      <w:marRight w:val="0"/>
      <w:marTop w:val="0"/>
      <w:marBottom w:val="0"/>
      <w:divBdr>
        <w:top w:val="none" w:sz="0" w:space="0" w:color="auto"/>
        <w:left w:val="none" w:sz="0" w:space="0" w:color="auto"/>
        <w:bottom w:val="none" w:sz="0" w:space="0" w:color="auto"/>
        <w:right w:val="none" w:sz="0" w:space="0" w:color="auto"/>
      </w:divBdr>
    </w:div>
    <w:div w:id="417216908">
      <w:bodyDiv w:val="1"/>
      <w:marLeft w:val="0"/>
      <w:marRight w:val="0"/>
      <w:marTop w:val="0"/>
      <w:marBottom w:val="0"/>
      <w:divBdr>
        <w:top w:val="none" w:sz="0" w:space="0" w:color="auto"/>
        <w:left w:val="none" w:sz="0" w:space="0" w:color="auto"/>
        <w:bottom w:val="none" w:sz="0" w:space="0" w:color="auto"/>
        <w:right w:val="none" w:sz="0" w:space="0" w:color="auto"/>
      </w:divBdr>
    </w:div>
    <w:div w:id="432677297">
      <w:bodyDiv w:val="1"/>
      <w:marLeft w:val="0"/>
      <w:marRight w:val="0"/>
      <w:marTop w:val="0"/>
      <w:marBottom w:val="0"/>
      <w:divBdr>
        <w:top w:val="none" w:sz="0" w:space="0" w:color="auto"/>
        <w:left w:val="none" w:sz="0" w:space="0" w:color="auto"/>
        <w:bottom w:val="none" w:sz="0" w:space="0" w:color="auto"/>
        <w:right w:val="none" w:sz="0" w:space="0" w:color="auto"/>
      </w:divBdr>
    </w:div>
    <w:div w:id="441464601">
      <w:bodyDiv w:val="1"/>
      <w:marLeft w:val="0"/>
      <w:marRight w:val="0"/>
      <w:marTop w:val="0"/>
      <w:marBottom w:val="0"/>
      <w:divBdr>
        <w:top w:val="none" w:sz="0" w:space="0" w:color="auto"/>
        <w:left w:val="none" w:sz="0" w:space="0" w:color="auto"/>
        <w:bottom w:val="none" w:sz="0" w:space="0" w:color="auto"/>
        <w:right w:val="none" w:sz="0" w:space="0" w:color="auto"/>
      </w:divBdr>
    </w:div>
    <w:div w:id="457989387">
      <w:bodyDiv w:val="1"/>
      <w:marLeft w:val="0"/>
      <w:marRight w:val="0"/>
      <w:marTop w:val="0"/>
      <w:marBottom w:val="0"/>
      <w:divBdr>
        <w:top w:val="none" w:sz="0" w:space="0" w:color="auto"/>
        <w:left w:val="none" w:sz="0" w:space="0" w:color="auto"/>
        <w:bottom w:val="none" w:sz="0" w:space="0" w:color="auto"/>
        <w:right w:val="none" w:sz="0" w:space="0" w:color="auto"/>
      </w:divBdr>
    </w:div>
    <w:div w:id="484515290">
      <w:bodyDiv w:val="1"/>
      <w:marLeft w:val="0"/>
      <w:marRight w:val="0"/>
      <w:marTop w:val="0"/>
      <w:marBottom w:val="0"/>
      <w:divBdr>
        <w:top w:val="none" w:sz="0" w:space="0" w:color="auto"/>
        <w:left w:val="none" w:sz="0" w:space="0" w:color="auto"/>
        <w:bottom w:val="none" w:sz="0" w:space="0" w:color="auto"/>
        <w:right w:val="none" w:sz="0" w:space="0" w:color="auto"/>
      </w:divBdr>
    </w:div>
    <w:div w:id="516888453">
      <w:bodyDiv w:val="1"/>
      <w:marLeft w:val="0"/>
      <w:marRight w:val="0"/>
      <w:marTop w:val="0"/>
      <w:marBottom w:val="0"/>
      <w:divBdr>
        <w:top w:val="none" w:sz="0" w:space="0" w:color="auto"/>
        <w:left w:val="none" w:sz="0" w:space="0" w:color="auto"/>
        <w:bottom w:val="none" w:sz="0" w:space="0" w:color="auto"/>
        <w:right w:val="none" w:sz="0" w:space="0" w:color="auto"/>
      </w:divBdr>
    </w:div>
    <w:div w:id="534540154">
      <w:bodyDiv w:val="1"/>
      <w:marLeft w:val="0"/>
      <w:marRight w:val="0"/>
      <w:marTop w:val="0"/>
      <w:marBottom w:val="0"/>
      <w:divBdr>
        <w:top w:val="none" w:sz="0" w:space="0" w:color="auto"/>
        <w:left w:val="none" w:sz="0" w:space="0" w:color="auto"/>
        <w:bottom w:val="none" w:sz="0" w:space="0" w:color="auto"/>
        <w:right w:val="none" w:sz="0" w:space="0" w:color="auto"/>
      </w:divBdr>
    </w:div>
    <w:div w:id="545601198">
      <w:bodyDiv w:val="1"/>
      <w:marLeft w:val="0"/>
      <w:marRight w:val="0"/>
      <w:marTop w:val="0"/>
      <w:marBottom w:val="0"/>
      <w:divBdr>
        <w:top w:val="none" w:sz="0" w:space="0" w:color="auto"/>
        <w:left w:val="none" w:sz="0" w:space="0" w:color="auto"/>
        <w:bottom w:val="none" w:sz="0" w:space="0" w:color="auto"/>
        <w:right w:val="none" w:sz="0" w:space="0" w:color="auto"/>
      </w:divBdr>
    </w:div>
    <w:div w:id="555164652">
      <w:bodyDiv w:val="1"/>
      <w:marLeft w:val="0"/>
      <w:marRight w:val="0"/>
      <w:marTop w:val="0"/>
      <w:marBottom w:val="0"/>
      <w:divBdr>
        <w:top w:val="none" w:sz="0" w:space="0" w:color="auto"/>
        <w:left w:val="none" w:sz="0" w:space="0" w:color="auto"/>
        <w:bottom w:val="none" w:sz="0" w:space="0" w:color="auto"/>
        <w:right w:val="none" w:sz="0" w:space="0" w:color="auto"/>
      </w:divBdr>
    </w:div>
    <w:div w:id="556473474">
      <w:bodyDiv w:val="1"/>
      <w:marLeft w:val="0"/>
      <w:marRight w:val="0"/>
      <w:marTop w:val="0"/>
      <w:marBottom w:val="0"/>
      <w:divBdr>
        <w:top w:val="none" w:sz="0" w:space="0" w:color="auto"/>
        <w:left w:val="none" w:sz="0" w:space="0" w:color="auto"/>
        <w:bottom w:val="none" w:sz="0" w:space="0" w:color="auto"/>
        <w:right w:val="none" w:sz="0" w:space="0" w:color="auto"/>
      </w:divBdr>
    </w:div>
    <w:div w:id="564337560">
      <w:bodyDiv w:val="1"/>
      <w:marLeft w:val="0"/>
      <w:marRight w:val="0"/>
      <w:marTop w:val="0"/>
      <w:marBottom w:val="0"/>
      <w:divBdr>
        <w:top w:val="none" w:sz="0" w:space="0" w:color="auto"/>
        <w:left w:val="none" w:sz="0" w:space="0" w:color="auto"/>
        <w:bottom w:val="none" w:sz="0" w:space="0" w:color="auto"/>
        <w:right w:val="none" w:sz="0" w:space="0" w:color="auto"/>
      </w:divBdr>
    </w:div>
    <w:div w:id="584463942">
      <w:bodyDiv w:val="1"/>
      <w:marLeft w:val="0"/>
      <w:marRight w:val="0"/>
      <w:marTop w:val="0"/>
      <w:marBottom w:val="0"/>
      <w:divBdr>
        <w:top w:val="none" w:sz="0" w:space="0" w:color="auto"/>
        <w:left w:val="none" w:sz="0" w:space="0" w:color="auto"/>
        <w:bottom w:val="none" w:sz="0" w:space="0" w:color="auto"/>
        <w:right w:val="none" w:sz="0" w:space="0" w:color="auto"/>
      </w:divBdr>
    </w:div>
    <w:div w:id="615720093">
      <w:bodyDiv w:val="1"/>
      <w:marLeft w:val="0"/>
      <w:marRight w:val="0"/>
      <w:marTop w:val="0"/>
      <w:marBottom w:val="0"/>
      <w:divBdr>
        <w:top w:val="none" w:sz="0" w:space="0" w:color="auto"/>
        <w:left w:val="none" w:sz="0" w:space="0" w:color="auto"/>
        <w:bottom w:val="none" w:sz="0" w:space="0" w:color="auto"/>
        <w:right w:val="none" w:sz="0" w:space="0" w:color="auto"/>
      </w:divBdr>
    </w:div>
    <w:div w:id="639650231">
      <w:bodyDiv w:val="1"/>
      <w:marLeft w:val="0"/>
      <w:marRight w:val="0"/>
      <w:marTop w:val="0"/>
      <w:marBottom w:val="0"/>
      <w:divBdr>
        <w:top w:val="none" w:sz="0" w:space="0" w:color="auto"/>
        <w:left w:val="none" w:sz="0" w:space="0" w:color="auto"/>
        <w:bottom w:val="none" w:sz="0" w:space="0" w:color="auto"/>
        <w:right w:val="none" w:sz="0" w:space="0" w:color="auto"/>
      </w:divBdr>
    </w:div>
    <w:div w:id="642122438">
      <w:bodyDiv w:val="1"/>
      <w:marLeft w:val="0"/>
      <w:marRight w:val="0"/>
      <w:marTop w:val="0"/>
      <w:marBottom w:val="0"/>
      <w:divBdr>
        <w:top w:val="none" w:sz="0" w:space="0" w:color="auto"/>
        <w:left w:val="none" w:sz="0" w:space="0" w:color="auto"/>
        <w:bottom w:val="none" w:sz="0" w:space="0" w:color="auto"/>
        <w:right w:val="none" w:sz="0" w:space="0" w:color="auto"/>
      </w:divBdr>
    </w:div>
    <w:div w:id="659651920">
      <w:bodyDiv w:val="1"/>
      <w:marLeft w:val="0"/>
      <w:marRight w:val="0"/>
      <w:marTop w:val="0"/>
      <w:marBottom w:val="0"/>
      <w:divBdr>
        <w:top w:val="none" w:sz="0" w:space="0" w:color="auto"/>
        <w:left w:val="none" w:sz="0" w:space="0" w:color="auto"/>
        <w:bottom w:val="none" w:sz="0" w:space="0" w:color="auto"/>
        <w:right w:val="none" w:sz="0" w:space="0" w:color="auto"/>
      </w:divBdr>
    </w:div>
    <w:div w:id="675494310">
      <w:bodyDiv w:val="1"/>
      <w:marLeft w:val="0"/>
      <w:marRight w:val="0"/>
      <w:marTop w:val="0"/>
      <w:marBottom w:val="0"/>
      <w:divBdr>
        <w:top w:val="none" w:sz="0" w:space="0" w:color="auto"/>
        <w:left w:val="none" w:sz="0" w:space="0" w:color="auto"/>
        <w:bottom w:val="none" w:sz="0" w:space="0" w:color="auto"/>
        <w:right w:val="none" w:sz="0" w:space="0" w:color="auto"/>
      </w:divBdr>
    </w:div>
    <w:div w:id="679232962">
      <w:bodyDiv w:val="1"/>
      <w:marLeft w:val="0"/>
      <w:marRight w:val="0"/>
      <w:marTop w:val="0"/>
      <w:marBottom w:val="0"/>
      <w:divBdr>
        <w:top w:val="none" w:sz="0" w:space="0" w:color="auto"/>
        <w:left w:val="none" w:sz="0" w:space="0" w:color="auto"/>
        <w:bottom w:val="none" w:sz="0" w:space="0" w:color="auto"/>
        <w:right w:val="none" w:sz="0" w:space="0" w:color="auto"/>
      </w:divBdr>
    </w:div>
    <w:div w:id="692656291">
      <w:bodyDiv w:val="1"/>
      <w:marLeft w:val="0"/>
      <w:marRight w:val="0"/>
      <w:marTop w:val="0"/>
      <w:marBottom w:val="0"/>
      <w:divBdr>
        <w:top w:val="none" w:sz="0" w:space="0" w:color="auto"/>
        <w:left w:val="none" w:sz="0" w:space="0" w:color="auto"/>
        <w:bottom w:val="none" w:sz="0" w:space="0" w:color="auto"/>
        <w:right w:val="none" w:sz="0" w:space="0" w:color="auto"/>
      </w:divBdr>
    </w:div>
    <w:div w:id="719136226">
      <w:bodyDiv w:val="1"/>
      <w:marLeft w:val="0"/>
      <w:marRight w:val="0"/>
      <w:marTop w:val="0"/>
      <w:marBottom w:val="0"/>
      <w:divBdr>
        <w:top w:val="none" w:sz="0" w:space="0" w:color="auto"/>
        <w:left w:val="none" w:sz="0" w:space="0" w:color="auto"/>
        <w:bottom w:val="none" w:sz="0" w:space="0" w:color="auto"/>
        <w:right w:val="none" w:sz="0" w:space="0" w:color="auto"/>
      </w:divBdr>
    </w:div>
    <w:div w:id="722749770">
      <w:bodyDiv w:val="1"/>
      <w:marLeft w:val="0"/>
      <w:marRight w:val="0"/>
      <w:marTop w:val="0"/>
      <w:marBottom w:val="0"/>
      <w:divBdr>
        <w:top w:val="none" w:sz="0" w:space="0" w:color="auto"/>
        <w:left w:val="none" w:sz="0" w:space="0" w:color="auto"/>
        <w:bottom w:val="none" w:sz="0" w:space="0" w:color="auto"/>
        <w:right w:val="none" w:sz="0" w:space="0" w:color="auto"/>
      </w:divBdr>
    </w:div>
    <w:div w:id="734740869">
      <w:bodyDiv w:val="1"/>
      <w:marLeft w:val="0"/>
      <w:marRight w:val="0"/>
      <w:marTop w:val="0"/>
      <w:marBottom w:val="0"/>
      <w:divBdr>
        <w:top w:val="none" w:sz="0" w:space="0" w:color="auto"/>
        <w:left w:val="none" w:sz="0" w:space="0" w:color="auto"/>
        <w:bottom w:val="none" w:sz="0" w:space="0" w:color="auto"/>
        <w:right w:val="none" w:sz="0" w:space="0" w:color="auto"/>
      </w:divBdr>
    </w:div>
    <w:div w:id="748846178">
      <w:bodyDiv w:val="1"/>
      <w:marLeft w:val="0"/>
      <w:marRight w:val="0"/>
      <w:marTop w:val="0"/>
      <w:marBottom w:val="0"/>
      <w:divBdr>
        <w:top w:val="none" w:sz="0" w:space="0" w:color="auto"/>
        <w:left w:val="none" w:sz="0" w:space="0" w:color="auto"/>
        <w:bottom w:val="none" w:sz="0" w:space="0" w:color="auto"/>
        <w:right w:val="none" w:sz="0" w:space="0" w:color="auto"/>
      </w:divBdr>
    </w:div>
    <w:div w:id="761070788">
      <w:bodyDiv w:val="1"/>
      <w:marLeft w:val="0"/>
      <w:marRight w:val="0"/>
      <w:marTop w:val="0"/>
      <w:marBottom w:val="0"/>
      <w:divBdr>
        <w:top w:val="none" w:sz="0" w:space="0" w:color="auto"/>
        <w:left w:val="none" w:sz="0" w:space="0" w:color="auto"/>
        <w:bottom w:val="none" w:sz="0" w:space="0" w:color="auto"/>
        <w:right w:val="none" w:sz="0" w:space="0" w:color="auto"/>
      </w:divBdr>
    </w:div>
    <w:div w:id="808673658">
      <w:bodyDiv w:val="1"/>
      <w:marLeft w:val="0"/>
      <w:marRight w:val="0"/>
      <w:marTop w:val="0"/>
      <w:marBottom w:val="0"/>
      <w:divBdr>
        <w:top w:val="none" w:sz="0" w:space="0" w:color="auto"/>
        <w:left w:val="none" w:sz="0" w:space="0" w:color="auto"/>
        <w:bottom w:val="none" w:sz="0" w:space="0" w:color="auto"/>
        <w:right w:val="none" w:sz="0" w:space="0" w:color="auto"/>
      </w:divBdr>
    </w:div>
    <w:div w:id="812874309">
      <w:bodyDiv w:val="1"/>
      <w:marLeft w:val="0"/>
      <w:marRight w:val="0"/>
      <w:marTop w:val="0"/>
      <w:marBottom w:val="0"/>
      <w:divBdr>
        <w:top w:val="none" w:sz="0" w:space="0" w:color="auto"/>
        <w:left w:val="none" w:sz="0" w:space="0" w:color="auto"/>
        <w:bottom w:val="none" w:sz="0" w:space="0" w:color="auto"/>
        <w:right w:val="none" w:sz="0" w:space="0" w:color="auto"/>
      </w:divBdr>
    </w:div>
    <w:div w:id="834489134">
      <w:bodyDiv w:val="1"/>
      <w:marLeft w:val="0"/>
      <w:marRight w:val="0"/>
      <w:marTop w:val="0"/>
      <w:marBottom w:val="0"/>
      <w:divBdr>
        <w:top w:val="none" w:sz="0" w:space="0" w:color="auto"/>
        <w:left w:val="none" w:sz="0" w:space="0" w:color="auto"/>
        <w:bottom w:val="none" w:sz="0" w:space="0" w:color="auto"/>
        <w:right w:val="none" w:sz="0" w:space="0" w:color="auto"/>
      </w:divBdr>
    </w:div>
    <w:div w:id="854466586">
      <w:bodyDiv w:val="1"/>
      <w:marLeft w:val="0"/>
      <w:marRight w:val="0"/>
      <w:marTop w:val="0"/>
      <w:marBottom w:val="0"/>
      <w:divBdr>
        <w:top w:val="none" w:sz="0" w:space="0" w:color="auto"/>
        <w:left w:val="none" w:sz="0" w:space="0" w:color="auto"/>
        <w:bottom w:val="none" w:sz="0" w:space="0" w:color="auto"/>
        <w:right w:val="none" w:sz="0" w:space="0" w:color="auto"/>
      </w:divBdr>
    </w:div>
    <w:div w:id="875435343">
      <w:bodyDiv w:val="1"/>
      <w:marLeft w:val="0"/>
      <w:marRight w:val="0"/>
      <w:marTop w:val="0"/>
      <w:marBottom w:val="0"/>
      <w:divBdr>
        <w:top w:val="none" w:sz="0" w:space="0" w:color="auto"/>
        <w:left w:val="none" w:sz="0" w:space="0" w:color="auto"/>
        <w:bottom w:val="none" w:sz="0" w:space="0" w:color="auto"/>
        <w:right w:val="none" w:sz="0" w:space="0" w:color="auto"/>
      </w:divBdr>
    </w:div>
    <w:div w:id="942960974">
      <w:bodyDiv w:val="1"/>
      <w:marLeft w:val="0"/>
      <w:marRight w:val="0"/>
      <w:marTop w:val="0"/>
      <w:marBottom w:val="0"/>
      <w:divBdr>
        <w:top w:val="none" w:sz="0" w:space="0" w:color="auto"/>
        <w:left w:val="none" w:sz="0" w:space="0" w:color="auto"/>
        <w:bottom w:val="none" w:sz="0" w:space="0" w:color="auto"/>
        <w:right w:val="none" w:sz="0" w:space="0" w:color="auto"/>
      </w:divBdr>
    </w:div>
    <w:div w:id="951282470">
      <w:bodyDiv w:val="1"/>
      <w:marLeft w:val="0"/>
      <w:marRight w:val="0"/>
      <w:marTop w:val="0"/>
      <w:marBottom w:val="0"/>
      <w:divBdr>
        <w:top w:val="none" w:sz="0" w:space="0" w:color="auto"/>
        <w:left w:val="none" w:sz="0" w:space="0" w:color="auto"/>
        <w:bottom w:val="none" w:sz="0" w:space="0" w:color="auto"/>
        <w:right w:val="none" w:sz="0" w:space="0" w:color="auto"/>
      </w:divBdr>
    </w:div>
    <w:div w:id="957099956">
      <w:bodyDiv w:val="1"/>
      <w:marLeft w:val="0"/>
      <w:marRight w:val="0"/>
      <w:marTop w:val="0"/>
      <w:marBottom w:val="0"/>
      <w:divBdr>
        <w:top w:val="none" w:sz="0" w:space="0" w:color="auto"/>
        <w:left w:val="none" w:sz="0" w:space="0" w:color="auto"/>
        <w:bottom w:val="none" w:sz="0" w:space="0" w:color="auto"/>
        <w:right w:val="none" w:sz="0" w:space="0" w:color="auto"/>
      </w:divBdr>
    </w:div>
    <w:div w:id="974289969">
      <w:bodyDiv w:val="1"/>
      <w:marLeft w:val="0"/>
      <w:marRight w:val="0"/>
      <w:marTop w:val="0"/>
      <w:marBottom w:val="0"/>
      <w:divBdr>
        <w:top w:val="none" w:sz="0" w:space="0" w:color="auto"/>
        <w:left w:val="none" w:sz="0" w:space="0" w:color="auto"/>
        <w:bottom w:val="none" w:sz="0" w:space="0" w:color="auto"/>
        <w:right w:val="none" w:sz="0" w:space="0" w:color="auto"/>
      </w:divBdr>
    </w:div>
    <w:div w:id="986280030">
      <w:bodyDiv w:val="1"/>
      <w:marLeft w:val="0"/>
      <w:marRight w:val="0"/>
      <w:marTop w:val="0"/>
      <w:marBottom w:val="0"/>
      <w:divBdr>
        <w:top w:val="none" w:sz="0" w:space="0" w:color="auto"/>
        <w:left w:val="none" w:sz="0" w:space="0" w:color="auto"/>
        <w:bottom w:val="none" w:sz="0" w:space="0" w:color="auto"/>
        <w:right w:val="none" w:sz="0" w:space="0" w:color="auto"/>
      </w:divBdr>
    </w:div>
    <w:div w:id="1032263500">
      <w:bodyDiv w:val="1"/>
      <w:marLeft w:val="0"/>
      <w:marRight w:val="0"/>
      <w:marTop w:val="0"/>
      <w:marBottom w:val="0"/>
      <w:divBdr>
        <w:top w:val="none" w:sz="0" w:space="0" w:color="auto"/>
        <w:left w:val="none" w:sz="0" w:space="0" w:color="auto"/>
        <w:bottom w:val="none" w:sz="0" w:space="0" w:color="auto"/>
        <w:right w:val="none" w:sz="0" w:space="0" w:color="auto"/>
      </w:divBdr>
    </w:div>
    <w:div w:id="1037123641">
      <w:bodyDiv w:val="1"/>
      <w:marLeft w:val="0"/>
      <w:marRight w:val="0"/>
      <w:marTop w:val="0"/>
      <w:marBottom w:val="0"/>
      <w:divBdr>
        <w:top w:val="none" w:sz="0" w:space="0" w:color="auto"/>
        <w:left w:val="none" w:sz="0" w:space="0" w:color="auto"/>
        <w:bottom w:val="none" w:sz="0" w:space="0" w:color="auto"/>
        <w:right w:val="none" w:sz="0" w:space="0" w:color="auto"/>
      </w:divBdr>
    </w:div>
    <w:div w:id="1062212018">
      <w:bodyDiv w:val="1"/>
      <w:marLeft w:val="0"/>
      <w:marRight w:val="0"/>
      <w:marTop w:val="0"/>
      <w:marBottom w:val="0"/>
      <w:divBdr>
        <w:top w:val="none" w:sz="0" w:space="0" w:color="auto"/>
        <w:left w:val="none" w:sz="0" w:space="0" w:color="auto"/>
        <w:bottom w:val="none" w:sz="0" w:space="0" w:color="auto"/>
        <w:right w:val="none" w:sz="0" w:space="0" w:color="auto"/>
      </w:divBdr>
    </w:div>
    <w:div w:id="1098257279">
      <w:bodyDiv w:val="1"/>
      <w:marLeft w:val="0"/>
      <w:marRight w:val="0"/>
      <w:marTop w:val="0"/>
      <w:marBottom w:val="0"/>
      <w:divBdr>
        <w:top w:val="none" w:sz="0" w:space="0" w:color="auto"/>
        <w:left w:val="none" w:sz="0" w:space="0" w:color="auto"/>
        <w:bottom w:val="none" w:sz="0" w:space="0" w:color="auto"/>
        <w:right w:val="none" w:sz="0" w:space="0" w:color="auto"/>
      </w:divBdr>
    </w:div>
    <w:div w:id="1101025576">
      <w:bodyDiv w:val="1"/>
      <w:marLeft w:val="0"/>
      <w:marRight w:val="0"/>
      <w:marTop w:val="0"/>
      <w:marBottom w:val="0"/>
      <w:divBdr>
        <w:top w:val="none" w:sz="0" w:space="0" w:color="auto"/>
        <w:left w:val="none" w:sz="0" w:space="0" w:color="auto"/>
        <w:bottom w:val="none" w:sz="0" w:space="0" w:color="auto"/>
        <w:right w:val="none" w:sz="0" w:space="0" w:color="auto"/>
      </w:divBdr>
    </w:div>
    <w:div w:id="1137842216">
      <w:bodyDiv w:val="1"/>
      <w:marLeft w:val="0"/>
      <w:marRight w:val="0"/>
      <w:marTop w:val="0"/>
      <w:marBottom w:val="0"/>
      <w:divBdr>
        <w:top w:val="none" w:sz="0" w:space="0" w:color="auto"/>
        <w:left w:val="none" w:sz="0" w:space="0" w:color="auto"/>
        <w:bottom w:val="none" w:sz="0" w:space="0" w:color="auto"/>
        <w:right w:val="none" w:sz="0" w:space="0" w:color="auto"/>
      </w:divBdr>
    </w:div>
    <w:div w:id="1141536141">
      <w:bodyDiv w:val="1"/>
      <w:marLeft w:val="0"/>
      <w:marRight w:val="0"/>
      <w:marTop w:val="0"/>
      <w:marBottom w:val="0"/>
      <w:divBdr>
        <w:top w:val="none" w:sz="0" w:space="0" w:color="auto"/>
        <w:left w:val="none" w:sz="0" w:space="0" w:color="auto"/>
        <w:bottom w:val="none" w:sz="0" w:space="0" w:color="auto"/>
        <w:right w:val="none" w:sz="0" w:space="0" w:color="auto"/>
      </w:divBdr>
    </w:div>
    <w:div w:id="1152327246">
      <w:bodyDiv w:val="1"/>
      <w:marLeft w:val="0"/>
      <w:marRight w:val="0"/>
      <w:marTop w:val="0"/>
      <w:marBottom w:val="0"/>
      <w:divBdr>
        <w:top w:val="none" w:sz="0" w:space="0" w:color="auto"/>
        <w:left w:val="none" w:sz="0" w:space="0" w:color="auto"/>
        <w:bottom w:val="none" w:sz="0" w:space="0" w:color="auto"/>
        <w:right w:val="none" w:sz="0" w:space="0" w:color="auto"/>
      </w:divBdr>
    </w:div>
    <w:div w:id="1164586572">
      <w:bodyDiv w:val="1"/>
      <w:marLeft w:val="0"/>
      <w:marRight w:val="0"/>
      <w:marTop w:val="0"/>
      <w:marBottom w:val="0"/>
      <w:divBdr>
        <w:top w:val="none" w:sz="0" w:space="0" w:color="auto"/>
        <w:left w:val="none" w:sz="0" w:space="0" w:color="auto"/>
        <w:bottom w:val="none" w:sz="0" w:space="0" w:color="auto"/>
        <w:right w:val="none" w:sz="0" w:space="0" w:color="auto"/>
      </w:divBdr>
    </w:div>
    <w:div w:id="1175656309">
      <w:bodyDiv w:val="1"/>
      <w:marLeft w:val="0"/>
      <w:marRight w:val="0"/>
      <w:marTop w:val="0"/>
      <w:marBottom w:val="0"/>
      <w:divBdr>
        <w:top w:val="none" w:sz="0" w:space="0" w:color="auto"/>
        <w:left w:val="none" w:sz="0" w:space="0" w:color="auto"/>
        <w:bottom w:val="none" w:sz="0" w:space="0" w:color="auto"/>
        <w:right w:val="none" w:sz="0" w:space="0" w:color="auto"/>
      </w:divBdr>
    </w:div>
    <w:div w:id="1188838032">
      <w:bodyDiv w:val="1"/>
      <w:marLeft w:val="0"/>
      <w:marRight w:val="0"/>
      <w:marTop w:val="0"/>
      <w:marBottom w:val="0"/>
      <w:divBdr>
        <w:top w:val="none" w:sz="0" w:space="0" w:color="auto"/>
        <w:left w:val="none" w:sz="0" w:space="0" w:color="auto"/>
        <w:bottom w:val="none" w:sz="0" w:space="0" w:color="auto"/>
        <w:right w:val="none" w:sz="0" w:space="0" w:color="auto"/>
      </w:divBdr>
    </w:div>
    <w:div w:id="1203593650">
      <w:bodyDiv w:val="1"/>
      <w:marLeft w:val="0"/>
      <w:marRight w:val="0"/>
      <w:marTop w:val="0"/>
      <w:marBottom w:val="0"/>
      <w:divBdr>
        <w:top w:val="none" w:sz="0" w:space="0" w:color="auto"/>
        <w:left w:val="none" w:sz="0" w:space="0" w:color="auto"/>
        <w:bottom w:val="none" w:sz="0" w:space="0" w:color="auto"/>
        <w:right w:val="none" w:sz="0" w:space="0" w:color="auto"/>
      </w:divBdr>
    </w:div>
    <w:div w:id="1211461452">
      <w:bodyDiv w:val="1"/>
      <w:marLeft w:val="0"/>
      <w:marRight w:val="0"/>
      <w:marTop w:val="0"/>
      <w:marBottom w:val="0"/>
      <w:divBdr>
        <w:top w:val="none" w:sz="0" w:space="0" w:color="auto"/>
        <w:left w:val="none" w:sz="0" w:space="0" w:color="auto"/>
        <w:bottom w:val="none" w:sz="0" w:space="0" w:color="auto"/>
        <w:right w:val="none" w:sz="0" w:space="0" w:color="auto"/>
      </w:divBdr>
    </w:div>
    <w:div w:id="1221818584">
      <w:bodyDiv w:val="1"/>
      <w:marLeft w:val="0"/>
      <w:marRight w:val="0"/>
      <w:marTop w:val="0"/>
      <w:marBottom w:val="0"/>
      <w:divBdr>
        <w:top w:val="none" w:sz="0" w:space="0" w:color="auto"/>
        <w:left w:val="none" w:sz="0" w:space="0" w:color="auto"/>
        <w:bottom w:val="none" w:sz="0" w:space="0" w:color="auto"/>
        <w:right w:val="none" w:sz="0" w:space="0" w:color="auto"/>
      </w:divBdr>
    </w:div>
    <w:div w:id="1239360853">
      <w:bodyDiv w:val="1"/>
      <w:marLeft w:val="0"/>
      <w:marRight w:val="0"/>
      <w:marTop w:val="0"/>
      <w:marBottom w:val="0"/>
      <w:divBdr>
        <w:top w:val="none" w:sz="0" w:space="0" w:color="auto"/>
        <w:left w:val="none" w:sz="0" w:space="0" w:color="auto"/>
        <w:bottom w:val="none" w:sz="0" w:space="0" w:color="auto"/>
        <w:right w:val="none" w:sz="0" w:space="0" w:color="auto"/>
      </w:divBdr>
    </w:div>
    <w:div w:id="1254051285">
      <w:bodyDiv w:val="1"/>
      <w:marLeft w:val="0"/>
      <w:marRight w:val="0"/>
      <w:marTop w:val="0"/>
      <w:marBottom w:val="0"/>
      <w:divBdr>
        <w:top w:val="none" w:sz="0" w:space="0" w:color="auto"/>
        <w:left w:val="none" w:sz="0" w:space="0" w:color="auto"/>
        <w:bottom w:val="none" w:sz="0" w:space="0" w:color="auto"/>
        <w:right w:val="none" w:sz="0" w:space="0" w:color="auto"/>
      </w:divBdr>
    </w:div>
    <w:div w:id="1269316564">
      <w:bodyDiv w:val="1"/>
      <w:marLeft w:val="0"/>
      <w:marRight w:val="0"/>
      <w:marTop w:val="0"/>
      <w:marBottom w:val="0"/>
      <w:divBdr>
        <w:top w:val="none" w:sz="0" w:space="0" w:color="auto"/>
        <w:left w:val="none" w:sz="0" w:space="0" w:color="auto"/>
        <w:bottom w:val="none" w:sz="0" w:space="0" w:color="auto"/>
        <w:right w:val="none" w:sz="0" w:space="0" w:color="auto"/>
      </w:divBdr>
    </w:div>
    <w:div w:id="1273628589">
      <w:bodyDiv w:val="1"/>
      <w:marLeft w:val="0"/>
      <w:marRight w:val="0"/>
      <w:marTop w:val="0"/>
      <w:marBottom w:val="0"/>
      <w:divBdr>
        <w:top w:val="none" w:sz="0" w:space="0" w:color="auto"/>
        <w:left w:val="none" w:sz="0" w:space="0" w:color="auto"/>
        <w:bottom w:val="none" w:sz="0" w:space="0" w:color="auto"/>
        <w:right w:val="none" w:sz="0" w:space="0" w:color="auto"/>
      </w:divBdr>
    </w:div>
    <w:div w:id="1279337931">
      <w:bodyDiv w:val="1"/>
      <w:marLeft w:val="0"/>
      <w:marRight w:val="0"/>
      <w:marTop w:val="0"/>
      <w:marBottom w:val="0"/>
      <w:divBdr>
        <w:top w:val="none" w:sz="0" w:space="0" w:color="auto"/>
        <w:left w:val="none" w:sz="0" w:space="0" w:color="auto"/>
        <w:bottom w:val="none" w:sz="0" w:space="0" w:color="auto"/>
        <w:right w:val="none" w:sz="0" w:space="0" w:color="auto"/>
      </w:divBdr>
    </w:div>
    <w:div w:id="1285848843">
      <w:bodyDiv w:val="1"/>
      <w:marLeft w:val="0"/>
      <w:marRight w:val="0"/>
      <w:marTop w:val="0"/>
      <w:marBottom w:val="0"/>
      <w:divBdr>
        <w:top w:val="none" w:sz="0" w:space="0" w:color="auto"/>
        <w:left w:val="none" w:sz="0" w:space="0" w:color="auto"/>
        <w:bottom w:val="none" w:sz="0" w:space="0" w:color="auto"/>
        <w:right w:val="none" w:sz="0" w:space="0" w:color="auto"/>
      </w:divBdr>
    </w:div>
    <w:div w:id="1290478409">
      <w:bodyDiv w:val="1"/>
      <w:marLeft w:val="0"/>
      <w:marRight w:val="0"/>
      <w:marTop w:val="0"/>
      <w:marBottom w:val="0"/>
      <w:divBdr>
        <w:top w:val="none" w:sz="0" w:space="0" w:color="auto"/>
        <w:left w:val="none" w:sz="0" w:space="0" w:color="auto"/>
        <w:bottom w:val="none" w:sz="0" w:space="0" w:color="auto"/>
        <w:right w:val="none" w:sz="0" w:space="0" w:color="auto"/>
      </w:divBdr>
    </w:div>
    <w:div w:id="1304432535">
      <w:bodyDiv w:val="1"/>
      <w:marLeft w:val="0"/>
      <w:marRight w:val="0"/>
      <w:marTop w:val="0"/>
      <w:marBottom w:val="0"/>
      <w:divBdr>
        <w:top w:val="none" w:sz="0" w:space="0" w:color="auto"/>
        <w:left w:val="none" w:sz="0" w:space="0" w:color="auto"/>
        <w:bottom w:val="none" w:sz="0" w:space="0" w:color="auto"/>
        <w:right w:val="none" w:sz="0" w:space="0" w:color="auto"/>
      </w:divBdr>
    </w:div>
    <w:div w:id="1326864052">
      <w:bodyDiv w:val="1"/>
      <w:marLeft w:val="0"/>
      <w:marRight w:val="0"/>
      <w:marTop w:val="0"/>
      <w:marBottom w:val="0"/>
      <w:divBdr>
        <w:top w:val="none" w:sz="0" w:space="0" w:color="auto"/>
        <w:left w:val="none" w:sz="0" w:space="0" w:color="auto"/>
        <w:bottom w:val="none" w:sz="0" w:space="0" w:color="auto"/>
        <w:right w:val="none" w:sz="0" w:space="0" w:color="auto"/>
      </w:divBdr>
    </w:div>
    <w:div w:id="1364554922">
      <w:bodyDiv w:val="1"/>
      <w:marLeft w:val="0"/>
      <w:marRight w:val="0"/>
      <w:marTop w:val="0"/>
      <w:marBottom w:val="0"/>
      <w:divBdr>
        <w:top w:val="none" w:sz="0" w:space="0" w:color="auto"/>
        <w:left w:val="none" w:sz="0" w:space="0" w:color="auto"/>
        <w:bottom w:val="none" w:sz="0" w:space="0" w:color="auto"/>
        <w:right w:val="none" w:sz="0" w:space="0" w:color="auto"/>
      </w:divBdr>
    </w:div>
    <w:div w:id="1377466734">
      <w:bodyDiv w:val="1"/>
      <w:marLeft w:val="0"/>
      <w:marRight w:val="0"/>
      <w:marTop w:val="0"/>
      <w:marBottom w:val="0"/>
      <w:divBdr>
        <w:top w:val="none" w:sz="0" w:space="0" w:color="auto"/>
        <w:left w:val="none" w:sz="0" w:space="0" w:color="auto"/>
        <w:bottom w:val="none" w:sz="0" w:space="0" w:color="auto"/>
        <w:right w:val="none" w:sz="0" w:space="0" w:color="auto"/>
      </w:divBdr>
    </w:div>
    <w:div w:id="1389955794">
      <w:bodyDiv w:val="1"/>
      <w:marLeft w:val="0"/>
      <w:marRight w:val="0"/>
      <w:marTop w:val="0"/>
      <w:marBottom w:val="0"/>
      <w:divBdr>
        <w:top w:val="none" w:sz="0" w:space="0" w:color="auto"/>
        <w:left w:val="none" w:sz="0" w:space="0" w:color="auto"/>
        <w:bottom w:val="none" w:sz="0" w:space="0" w:color="auto"/>
        <w:right w:val="none" w:sz="0" w:space="0" w:color="auto"/>
      </w:divBdr>
    </w:div>
    <w:div w:id="1398283374">
      <w:bodyDiv w:val="1"/>
      <w:marLeft w:val="0"/>
      <w:marRight w:val="0"/>
      <w:marTop w:val="0"/>
      <w:marBottom w:val="0"/>
      <w:divBdr>
        <w:top w:val="none" w:sz="0" w:space="0" w:color="auto"/>
        <w:left w:val="none" w:sz="0" w:space="0" w:color="auto"/>
        <w:bottom w:val="none" w:sz="0" w:space="0" w:color="auto"/>
        <w:right w:val="none" w:sz="0" w:space="0" w:color="auto"/>
      </w:divBdr>
    </w:div>
    <w:div w:id="1410346154">
      <w:bodyDiv w:val="1"/>
      <w:marLeft w:val="0"/>
      <w:marRight w:val="0"/>
      <w:marTop w:val="0"/>
      <w:marBottom w:val="0"/>
      <w:divBdr>
        <w:top w:val="none" w:sz="0" w:space="0" w:color="auto"/>
        <w:left w:val="none" w:sz="0" w:space="0" w:color="auto"/>
        <w:bottom w:val="none" w:sz="0" w:space="0" w:color="auto"/>
        <w:right w:val="none" w:sz="0" w:space="0" w:color="auto"/>
      </w:divBdr>
    </w:div>
    <w:div w:id="1414352803">
      <w:bodyDiv w:val="1"/>
      <w:marLeft w:val="0"/>
      <w:marRight w:val="0"/>
      <w:marTop w:val="0"/>
      <w:marBottom w:val="0"/>
      <w:divBdr>
        <w:top w:val="none" w:sz="0" w:space="0" w:color="auto"/>
        <w:left w:val="none" w:sz="0" w:space="0" w:color="auto"/>
        <w:bottom w:val="none" w:sz="0" w:space="0" w:color="auto"/>
        <w:right w:val="none" w:sz="0" w:space="0" w:color="auto"/>
      </w:divBdr>
    </w:div>
    <w:div w:id="1437601827">
      <w:bodyDiv w:val="1"/>
      <w:marLeft w:val="0"/>
      <w:marRight w:val="0"/>
      <w:marTop w:val="0"/>
      <w:marBottom w:val="0"/>
      <w:divBdr>
        <w:top w:val="none" w:sz="0" w:space="0" w:color="auto"/>
        <w:left w:val="none" w:sz="0" w:space="0" w:color="auto"/>
        <w:bottom w:val="none" w:sz="0" w:space="0" w:color="auto"/>
        <w:right w:val="none" w:sz="0" w:space="0" w:color="auto"/>
      </w:divBdr>
    </w:div>
    <w:div w:id="1445005341">
      <w:bodyDiv w:val="1"/>
      <w:marLeft w:val="0"/>
      <w:marRight w:val="0"/>
      <w:marTop w:val="0"/>
      <w:marBottom w:val="0"/>
      <w:divBdr>
        <w:top w:val="none" w:sz="0" w:space="0" w:color="auto"/>
        <w:left w:val="none" w:sz="0" w:space="0" w:color="auto"/>
        <w:bottom w:val="none" w:sz="0" w:space="0" w:color="auto"/>
        <w:right w:val="none" w:sz="0" w:space="0" w:color="auto"/>
      </w:divBdr>
    </w:div>
    <w:div w:id="1455100528">
      <w:bodyDiv w:val="1"/>
      <w:marLeft w:val="0"/>
      <w:marRight w:val="0"/>
      <w:marTop w:val="0"/>
      <w:marBottom w:val="0"/>
      <w:divBdr>
        <w:top w:val="none" w:sz="0" w:space="0" w:color="auto"/>
        <w:left w:val="none" w:sz="0" w:space="0" w:color="auto"/>
        <w:bottom w:val="none" w:sz="0" w:space="0" w:color="auto"/>
        <w:right w:val="none" w:sz="0" w:space="0" w:color="auto"/>
      </w:divBdr>
    </w:div>
    <w:div w:id="1485270419">
      <w:bodyDiv w:val="1"/>
      <w:marLeft w:val="0"/>
      <w:marRight w:val="0"/>
      <w:marTop w:val="0"/>
      <w:marBottom w:val="0"/>
      <w:divBdr>
        <w:top w:val="none" w:sz="0" w:space="0" w:color="auto"/>
        <w:left w:val="none" w:sz="0" w:space="0" w:color="auto"/>
        <w:bottom w:val="none" w:sz="0" w:space="0" w:color="auto"/>
        <w:right w:val="none" w:sz="0" w:space="0" w:color="auto"/>
      </w:divBdr>
    </w:div>
    <w:div w:id="1530021211">
      <w:bodyDiv w:val="1"/>
      <w:marLeft w:val="0"/>
      <w:marRight w:val="0"/>
      <w:marTop w:val="0"/>
      <w:marBottom w:val="0"/>
      <w:divBdr>
        <w:top w:val="none" w:sz="0" w:space="0" w:color="auto"/>
        <w:left w:val="none" w:sz="0" w:space="0" w:color="auto"/>
        <w:bottom w:val="none" w:sz="0" w:space="0" w:color="auto"/>
        <w:right w:val="none" w:sz="0" w:space="0" w:color="auto"/>
      </w:divBdr>
    </w:div>
    <w:div w:id="1568566066">
      <w:bodyDiv w:val="1"/>
      <w:marLeft w:val="0"/>
      <w:marRight w:val="0"/>
      <w:marTop w:val="0"/>
      <w:marBottom w:val="0"/>
      <w:divBdr>
        <w:top w:val="none" w:sz="0" w:space="0" w:color="auto"/>
        <w:left w:val="none" w:sz="0" w:space="0" w:color="auto"/>
        <w:bottom w:val="none" w:sz="0" w:space="0" w:color="auto"/>
        <w:right w:val="none" w:sz="0" w:space="0" w:color="auto"/>
      </w:divBdr>
    </w:div>
    <w:div w:id="1582637499">
      <w:bodyDiv w:val="1"/>
      <w:marLeft w:val="0"/>
      <w:marRight w:val="0"/>
      <w:marTop w:val="0"/>
      <w:marBottom w:val="0"/>
      <w:divBdr>
        <w:top w:val="none" w:sz="0" w:space="0" w:color="auto"/>
        <w:left w:val="none" w:sz="0" w:space="0" w:color="auto"/>
        <w:bottom w:val="none" w:sz="0" w:space="0" w:color="auto"/>
        <w:right w:val="none" w:sz="0" w:space="0" w:color="auto"/>
      </w:divBdr>
    </w:div>
    <w:div w:id="1583640101">
      <w:bodyDiv w:val="1"/>
      <w:marLeft w:val="0"/>
      <w:marRight w:val="0"/>
      <w:marTop w:val="0"/>
      <w:marBottom w:val="0"/>
      <w:divBdr>
        <w:top w:val="none" w:sz="0" w:space="0" w:color="auto"/>
        <w:left w:val="none" w:sz="0" w:space="0" w:color="auto"/>
        <w:bottom w:val="none" w:sz="0" w:space="0" w:color="auto"/>
        <w:right w:val="none" w:sz="0" w:space="0" w:color="auto"/>
      </w:divBdr>
    </w:div>
    <w:div w:id="1589342501">
      <w:bodyDiv w:val="1"/>
      <w:marLeft w:val="0"/>
      <w:marRight w:val="0"/>
      <w:marTop w:val="0"/>
      <w:marBottom w:val="0"/>
      <w:divBdr>
        <w:top w:val="none" w:sz="0" w:space="0" w:color="auto"/>
        <w:left w:val="none" w:sz="0" w:space="0" w:color="auto"/>
        <w:bottom w:val="none" w:sz="0" w:space="0" w:color="auto"/>
        <w:right w:val="none" w:sz="0" w:space="0" w:color="auto"/>
      </w:divBdr>
    </w:div>
    <w:div w:id="1607036145">
      <w:bodyDiv w:val="1"/>
      <w:marLeft w:val="0"/>
      <w:marRight w:val="0"/>
      <w:marTop w:val="0"/>
      <w:marBottom w:val="0"/>
      <w:divBdr>
        <w:top w:val="none" w:sz="0" w:space="0" w:color="auto"/>
        <w:left w:val="none" w:sz="0" w:space="0" w:color="auto"/>
        <w:bottom w:val="none" w:sz="0" w:space="0" w:color="auto"/>
        <w:right w:val="none" w:sz="0" w:space="0" w:color="auto"/>
      </w:divBdr>
    </w:div>
    <w:div w:id="1634631003">
      <w:bodyDiv w:val="1"/>
      <w:marLeft w:val="0"/>
      <w:marRight w:val="0"/>
      <w:marTop w:val="0"/>
      <w:marBottom w:val="0"/>
      <w:divBdr>
        <w:top w:val="none" w:sz="0" w:space="0" w:color="auto"/>
        <w:left w:val="none" w:sz="0" w:space="0" w:color="auto"/>
        <w:bottom w:val="none" w:sz="0" w:space="0" w:color="auto"/>
        <w:right w:val="none" w:sz="0" w:space="0" w:color="auto"/>
      </w:divBdr>
    </w:div>
    <w:div w:id="1638994239">
      <w:bodyDiv w:val="1"/>
      <w:marLeft w:val="0"/>
      <w:marRight w:val="0"/>
      <w:marTop w:val="0"/>
      <w:marBottom w:val="0"/>
      <w:divBdr>
        <w:top w:val="none" w:sz="0" w:space="0" w:color="auto"/>
        <w:left w:val="none" w:sz="0" w:space="0" w:color="auto"/>
        <w:bottom w:val="none" w:sz="0" w:space="0" w:color="auto"/>
        <w:right w:val="none" w:sz="0" w:space="0" w:color="auto"/>
      </w:divBdr>
    </w:div>
    <w:div w:id="1648585675">
      <w:bodyDiv w:val="1"/>
      <w:marLeft w:val="0"/>
      <w:marRight w:val="0"/>
      <w:marTop w:val="0"/>
      <w:marBottom w:val="0"/>
      <w:divBdr>
        <w:top w:val="none" w:sz="0" w:space="0" w:color="auto"/>
        <w:left w:val="none" w:sz="0" w:space="0" w:color="auto"/>
        <w:bottom w:val="none" w:sz="0" w:space="0" w:color="auto"/>
        <w:right w:val="none" w:sz="0" w:space="0" w:color="auto"/>
      </w:divBdr>
    </w:div>
    <w:div w:id="1660423715">
      <w:bodyDiv w:val="1"/>
      <w:marLeft w:val="0"/>
      <w:marRight w:val="0"/>
      <w:marTop w:val="0"/>
      <w:marBottom w:val="0"/>
      <w:divBdr>
        <w:top w:val="none" w:sz="0" w:space="0" w:color="auto"/>
        <w:left w:val="none" w:sz="0" w:space="0" w:color="auto"/>
        <w:bottom w:val="none" w:sz="0" w:space="0" w:color="auto"/>
        <w:right w:val="none" w:sz="0" w:space="0" w:color="auto"/>
      </w:divBdr>
    </w:div>
    <w:div w:id="1662611384">
      <w:bodyDiv w:val="1"/>
      <w:marLeft w:val="0"/>
      <w:marRight w:val="0"/>
      <w:marTop w:val="0"/>
      <w:marBottom w:val="0"/>
      <w:divBdr>
        <w:top w:val="none" w:sz="0" w:space="0" w:color="auto"/>
        <w:left w:val="none" w:sz="0" w:space="0" w:color="auto"/>
        <w:bottom w:val="none" w:sz="0" w:space="0" w:color="auto"/>
        <w:right w:val="none" w:sz="0" w:space="0" w:color="auto"/>
      </w:divBdr>
    </w:div>
    <w:div w:id="1686052643">
      <w:bodyDiv w:val="1"/>
      <w:marLeft w:val="0"/>
      <w:marRight w:val="0"/>
      <w:marTop w:val="0"/>
      <w:marBottom w:val="0"/>
      <w:divBdr>
        <w:top w:val="none" w:sz="0" w:space="0" w:color="auto"/>
        <w:left w:val="none" w:sz="0" w:space="0" w:color="auto"/>
        <w:bottom w:val="none" w:sz="0" w:space="0" w:color="auto"/>
        <w:right w:val="none" w:sz="0" w:space="0" w:color="auto"/>
      </w:divBdr>
    </w:div>
    <w:div w:id="1688215448">
      <w:bodyDiv w:val="1"/>
      <w:marLeft w:val="0"/>
      <w:marRight w:val="0"/>
      <w:marTop w:val="0"/>
      <w:marBottom w:val="0"/>
      <w:divBdr>
        <w:top w:val="none" w:sz="0" w:space="0" w:color="auto"/>
        <w:left w:val="none" w:sz="0" w:space="0" w:color="auto"/>
        <w:bottom w:val="none" w:sz="0" w:space="0" w:color="auto"/>
        <w:right w:val="none" w:sz="0" w:space="0" w:color="auto"/>
      </w:divBdr>
    </w:div>
    <w:div w:id="1692296001">
      <w:bodyDiv w:val="1"/>
      <w:marLeft w:val="0"/>
      <w:marRight w:val="0"/>
      <w:marTop w:val="0"/>
      <w:marBottom w:val="0"/>
      <w:divBdr>
        <w:top w:val="none" w:sz="0" w:space="0" w:color="auto"/>
        <w:left w:val="none" w:sz="0" w:space="0" w:color="auto"/>
        <w:bottom w:val="none" w:sz="0" w:space="0" w:color="auto"/>
        <w:right w:val="none" w:sz="0" w:space="0" w:color="auto"/>
      </w:divBdr>
    </w:div>
    <w:div w:id="1693140218">
      <w:bodyDiv w:val="1"/>
      <w:marLeft w:val="0"/>
      <w:marRight w:val="0"/>
      <w:marTop w:val="0"/>
      <w:marBottom w:val="0"/>
      <w:divBdr>
        <w:top w:val="none" w:sz="0" w:space="0" w:color="auto"/>
        <w:left w:val="none" w:sz="0" w:space="0" w:color="auto"/>
        <w:bottom w:val="none" w:sz="0" w:space="0" w:color="auto"/>
        <w:right w:val="none" w:sz="0" w:space="0" w:color="auto"/>
      </w:divBdr>
    </w:div>
    <w:div w:id="1696076865">
      <w:bodyDiv w:val="1"/>
      <w:marLeft w:val="0"/>
      <w:marRight w:val="0"/>
      <w:marTop w:val="0"/>
      <w:marBottom w:val="0"/>
      <w:divBdr>
        <w:top w:val="none" w:sz="0" w:space="0" w:color="auto"/>
        <w:left w:val="none" w:sz="0" w:space="0" w:color="auto"/>
        <w:bottom w:val="none" w:sz="0" w:space="0" w:color="auto"/>
        <w:right w:val="none" w:sz="0" w:space="0" w:color="auto"/>
      </w:divBdr>
    </w:div>
    <w:div w:id="1721827419">
      <w:bodyDiv w:val="1"/>
      <w:marLeft w:val="0"/>
      <w:marRight w:val="0"/>
      <w:marTop w:val="0"/>
      <w:marBottom w:val="0"/>
      <w:divBdr>
        <w:top w:val="none" w:sz="0" w:space="0" w:color="auto"/>
        <w:left w:val="none" w:sz="0" w:space="0" w:color="auto"/>
        <w:bottom w:val="none" w:sz="0" w:space="0" w:color="auto"/>
        <w:right w:val="none" w:sz="0" w:space="0" w:color="auto"/>
      </w:divBdr>
    </w:div>
    <w:div w:id="1749502456">
      <w:bodyDiv w:val="1"/>
      <w:marLeft w:val="0"/>
      <w:marRight w:val="0"/>
      <w:marTop w:val="0"/>
      <w:marBottom w:val="0"/>
      <w:divBdr>
        <w:top w:val="none" w:sz="0" w:space="0" w:color="auto"/>
        <w:left w:val="none" w:sz="0" w:space="0" w:color="auto"/>
        <w:bottom w:val="none" w:sz="0" w:space="0" w:color="auto"/>
        <w:right w:val="none" w:sz="0" w:space="0" w:color="auto"/>
      </w:divBdr>
    </w:div>
    <w:div w:id="1750224936">
      <w:bodyDiv w:val="1"/>
      <w:marLeft w:val="0"/>
      <w:marRight w:val="0"/>
      <w:marTop w:val="0"/>
      <w:marBottom w:val="0"/>
      <w:divBdr>
        <w:top w:val="none" w:sz="0" w:space="0" w:color="auto"/>
        <w:left w:val="none" w:sz="0" w:space="0" w:color="auto"/>
        <w:bottom w:val="none" w:sz="0" w:space="0" w:color="auto"/>
        <w:right w:val="none" w:sz="0" w:space="0" w:color="auto"/>
      </w:divBdr>
    </w:div>
    <w:div w:id="1753577301">
      <w:bodyDiv w:val="1"/>
      <w:marLeft w:val="0"/>
      <w:marRight w:val="0"/>
      <w:marTop w:val="0"/>
      <w:marBottom w:val="0"/>
      <w:divBdr>
        <w:top w:val="none" w:sz="0" w:space="0" w:color="auto"/>
        <w:left w:val="none" w:sz="0" w:space="0" w:color="auto"/>
        <w:bottom w:val="none" w:sz="0" w:space="0" w:color="auto"/>
        <w:right w:val="none" w:sz="0" w:space="0" w:color="auto"/>
      </w:divBdr>
    </w:div>
    <w:div w:id="1754469429">
      <w:bodyDiv w:val="1"/>
      <w:marLeft w:val="0"/>
      <w:marRight w:val="0"/>
      <w:marTop w:val="0"/>
      <w:marBottom w:val="0"/>
      <w:divBdr>
        <w:top w:val="none" w:sz="0" w:space="0" w:color="auto"/>
        <w:left w:val="none" w:sz="0" w:space="0" w:color="auto"/>
        <w:bottom w:val="none" w:sz="0" w:space="0" w:color="auto"/>
        <w:right w:val="none" w:sz="0" w:space="0" w:color="auto"/>
      </w:divBdr>
    </w:div>
    <w:div w:id="1757285973">
      <w:bodyDiv w:val="1"/>
      <w:marLeft w:val="0"/>
      <w:marRight w:val="0"/>
      <w:marTop w:val="0"/>
      <w:marBottom w:val="0"/>
      <w:divBdr>
        <w:top w:val="none" w:sz="0" w:space="0" w:color="auto"/>
        <w:left w:val="none" w:sz="0" w:space="0" w:color="auto"/>
        <w:bottom w:val="none" w:sz="0" w:space="0" w:color="auto"/>
        <w:right w:val="none" w:sz="0" w:space="0" w:color="auto"/>
      </w:divBdr>
    </w:div>
    <w:div w:id="1762289850">
      <w:bodyDiv w:val="1"/>
      <w:marLeft w:val="0"/>
      <w:marRight w:val="0"/>
      <w:marTop w:val="0"/>
      <w:marBottom w:val="0"/>
      <w:divBdr>
        <w:top w:val="none" w:sz="0" w:space="0" w:color="auto"/>
        <w:left w:val="none" w:sz="0" w:space="0" w:color="auto"/>
        <w:bottom w:val="none" w:sz="0" w:space="0" w:color="auto"/>
        <w:right w:val="none" w:sz="0" w:space="0" w:color="auto"/>
      </w:divBdr>
    </w:div>
    <w:div w:id="1766917344">
      <w:bodyDiv w:val="1"/>
      <w:marLeft w:val="0"/>
      <w:marRight w:val="0"/>
      <w:marTop w:val="0"/>
      <w:marBottom w:val="0"/>
      <w:divBdr>
        <w:top w:val="none" w:sz="0" w:space="0" w:color="auto"/>
        <w:left w:val="none" w:sz="0" w:space="0" w:color="auto"/>
        <w:bottom w:val="none" w:sz="0" w:space="0" w:color="auto"/>
        <w:right w:val="none" w:sz="0" w:space="0" w:color="auto"/>
      </w:divBdr>
    </w:div>
    <w:div w:id="1830704060">
      <w:bodyDiv w:val="1"/>
      <w:marLeft w:val="0"/>
      <w:marRight w:val="0"/>
      <w:marTop w:val="0"/>
      <w:marBottom w:val="0"/>
      <w:divBdr>
        <w:top w:val="none" w:sz="0" w:space="0" w:color="auto"/>
        <w:left w:val="none" w:sz="0" w:space="0" w:color="auto"/>
        <w:bottom w:val="none" w:sz="0" w:space="0" w:color="auto"/>
        <w:right w:val="none" w:sz="0" w:space="0" w:color="auto"/>
      </w:divBdr>
    </w:div>
    <w:div w:id="1899318042">
      <w:bodyDiv w:val="1"/>
      <w:marLeft w:val="0"/>
      <w:marRight w:val="0"/>
      <w:marTop w:val="0"/>
      <w:marBottom w:val="0"/>
      <w:divBdr>
        <w:top w:val="none" w:sz="0" w:space="0" w:color="auto"/>
        <w:left w:val="none" w:sz="0" w:space="0" w:color="auto"/>
        <w:bottom w:val="none" w:sz="0" w:space="0" w:color="auto"/>
        <w:right w:val="none" w:sz="0" w:space="0" w:color="auto"/>
      </w:divBdr>
    </w:div>
    <w:div w:id="1902596560">
      <w:bodyDiv w:val="1"/>
      <w:marLeft w:val="0"/>
      <w:marRight w:val="0"/>
      <w:marTop w:val="0"/>
      <w:marBottom w:val="0"/>
      <w:divBdr>
        <w:top w:val="none" w:sz="0" w:space="0" w:color="auto"/>
        <w:left w:val="none" w:sz="0" w:space="0" w:color="auto"/>
        <w:bottom w:val="none" w:sz="0" w:space="0" w:color="auto"/>
        <w:right w:val="none" w:sz="0" w:space="0" w:color="auto"/>
      </w:divBdr>
    </w:div>
    <w:div w:id="1905022884">
      <w:bodyDiv w:val="1"/>
      <w:marLeft w:val="0"/>
      <w:marRight w:val="0"/>
      <w:marTop w:val="0"/>
      <w:marBottom w:val="0"/>
      <w:divBdr>
        <w:top w:val="none" w:sz="0" w:space="0" w:color="auto"/>
        <w:left w:val="none" w:sz="0" w:space="0" w:color="auto"/>
        <w:bottom w:val="none" w:sz="0" w:space="0" w:color="auto"/>
        <w:right w:val="none" w:sz="0" w:space="0" w:color="auto"/>
      </w:divBdr>
    </w:div>
    <w:div w:id="1912621442">
      <w:bodyDiv w:val="1"/>
      <w:marLeft w:val="0"/>
      <w:marRight w:val="0"/>
      <w:marTop w:val="0"/>
      <w:marBottom w:val="0"/>
      <w:divBdr>
        <w:top w:val="none" w:sz="0" w:space="0" w:color="auto"/>
        <w:left w:val="none" w:sz="0" w:space="0" w:color="auto"/>
        <w:bottom w:val="none" w:sz="0" w:space="0" w:color="auto"/>
        <w:right w:val="none" w:sz="0" w:space="0" w:color="auto"/>
      </w:divBdr>
    </w:div>
    <w:div w:id="1923447167">
      <w:bodyDiv w:val="1"/>
      <w:marLeft w:val="0"/>
      <w:marRight w:val="0"/>
      <w:marTop w:val="0"/>
      <w:marBottom w:val="0"/>
      <w:divBdr>
        <w:top w:val="none" w:sz="0" w:space="0" w:color="auto"/>
        <w:left w:val="none" w:sz="0" w:space="0" w:color="auto"/>
        <w:bottom w:val="none" w:sz="0" w:space="0" w:color="auto"/>
        <w:right w:val="none" w:sz="0" w:space="0" w:color="auto"/>
      </w:divBdr>
    </w:div>
    <w:div w:id="1965772057">
      <w:bodyDiv w:val="1"/>
      <w:marLeft w:val="0"/>
      <w:marRight w:val="0"/>
      <w:marTop w:val="0"/>
      <w:marBottom w:val="0"/>
      <w:divBdr>
        <w:top w:val="none" w:sz="0" w:space="0" w:color="auto"/>
        <w:left w:val="none" w:sz="0" w:space="0" w:color="auto"/>
        <w:bottom w:val="none" w:sz="0" w:space="0" w:color="auto"/>
        <w:right w:val="none" w:sz="0" w:space="0" w:color="auto"/>
      </w:divBdr>
    </w:div>
    <w:div w:id="1988631035">
      <w:bodyDiv w:val="1"/>
      <w:marLeft w:val="0"/>
      <w:marRight w:val="0"/>
      <w:marTop w:val="0"/>
      <w:marBottom w:val="0"/>
      <w:divBdr>
        <w:top w:val="none" w:sz="0" w:space="0" w:color="auto"/>
        <w:left w:val="none" w:sz="0" w:space="0" w:color="auto"/>
        <w:bottom w:val="none" w:sz="0" w:space="0" w:color="auto"/>
        <w:right w:val="none" w:sz="0" w:space="0" w:color="auto"/>
      </w:divBdr>
    </w:div>
    <w:div w:id="2000190945">
      <w:bodyDiv w:val="1"/>
      <w:marLeft w:val="0"/>
      <w:marRight w:val="0"/>
      <w:marTop w:val="0"/>
      <w:marBottom w:val="0"/>
      <w:divBdr>
        <w:top w:val="none" w:sz="0" w:space="0" w:color="auto"/>
        <w:left w:val="none" w:sz="0" w:space="0" w:color="auto"/>
        <w:bottom w:val="none" w:sz="0" w:space="0" w:color="auto"/>
        <w:right w:val="none" w:sz="0" w:space="0" w:color="auto"/>
      </w:divBdr>
    </w:div>
    <w:div w:id="2030594114">
      <w:bodyDiv w:val="1"/>
      <w:marLeft w:val="0"/>
      <w:marRight w:val="0"/>
      <w:marTop w:val="0"/>
      <w:marBottom w:val="0"/>
      <w:divBdr>
        <w:top w:val="none" w:sz="0" w:space="0" w:color="auto"/>
        <w:left w:val="none" w:sz="0" w:space="0" w:color="auto"/>
        <w:bottom w:val="none" w:sz="0" w:space="0" w:color="auto"/>
        <w:right w:val="none" w:sz="0" w:space="0" w:color="auto"/>
      </w:divBdr>
    </w:div>
    <w:div w:id="2046521672">
      <w:bodyDiv w:val="1"/>
      <w:marLeft w:val="0"/>
      <w:marRight w:val="0"/>
      <w:marTop w:val="0"/>
      <w:marBottom w:val="0"/>
      <w:divBdr>
        <w:top w:val="none" w:sz="0" w:space="0" w:color="auto"/>
        <w:left w:val="none" w:sz="0" w:space="0" w:color="auto"/>
        <w:bottom w:val="none" w:sz="0" w:space="0" w:color="auto"/>
        <w:right w:val="none" w:sz="0" w:space="0" w:color="auto"/>
      </w:divBdr>
    </w:div>
    <w:div w:id="2049836562">
      <w:bodyDiv w:val="1"/>
      <w:marLeft w:val="0"/>
      <w:marRight w:val="0"/>
      <w:marTop w:val="0"/>
      <w:marBottom w:val="0"/>
      <w:divBdr>
        <w:top w:val="none" w:sz="0" w:space="0" w:color="auto"/>
        <w:left w:val="none" w:sz="0" w:space="0" w:color="auto"/>
        <w:bottom w:val="none" w:sz="0" w:space="0" w:color="auto"/>
        <w:right w:val="none" w:sz="0" w:space="0" w:color="auto"/>
      </w:divBdr>
    </w:div>
    <w:div w:id="2058116400">
      <w:bodyDiv w:val="1"/>
      <w:marLeft w:val="0"/>
      <w:marRight w:val="0"/>
      <w:marTop w:val="0"/>
      <w:marBottom w:val="0"/>
      <w:divBdr>
        <w:top w:val="none" w:sz="0" w:space="0" w:color="auto"/>
        <w:left w:val="none" w:sz="0" w:space="0" w:color="auto"/>
        <w:bottom w:val="none" w:sz="0" w:space="0" w:color="auto"/>
        <w:right w:val="none" w:sz="0" w:space="0" w:color="auto"/>
      </w:divBdr>
    </w:div>
    <w:div w:id="2065132804">
      <w:bodyDiv w:val="1"/>
      <w:marLeft w:val="0"/>
      <w:marRight w:val="0"/>
      <w:marTop w:val="0"/>
      <w:marBottom w:val="0"/>
      <w:divBdr>
        <w:top w:val="none" w:sz="0" w:space="0" w:color="auto"/>
        <w:left w:val="none" w:sz="0" w:space="0" w:color="auto"/>
        <w:bottom w:val="none" w:sz="0" w:space="0" w:color="auto"/>
        <w:right w:val="none" w:sz="0" w:space="0" w:color="auto"/>
      </w:divBdr>
    </w:div>
    <w:div w:id="2065520941">
      <w:bodyDiv w:val="1"/>
      <w:marLeft w:val="0"/>
      <w:marRight w:val="0"/>
      <w:marTop w:val="0"/>
      <w:marBottom w:val="0"/>
      <w:divBdr>
        <w:top w:val="none" w:sz="0" w:space="0" w:color="auto"/>
        <w:left w:val="none" w:sz="0" w:space="0" w:color="auto"/>
        <w:bottom w:val="none" w:sz="0" w:space="0" w:color="auto"/>
        <w:right w:val="none" w:sz="0" w:space="0" w:color="auto"/>
      </w:divBdr>
    </w:div>
    <w:div w:id="2084643919">
      <w:bodyDiv w:val="1"/>
      <w:marLeft w:val="0"/>
      <w:marRight w:val="0"/>
      <w:marTop w:val="0"/>
      <w:marBottom w:val="0"/>
      <w:divBdr>
        <w:top w:val="none" w:sz="0" w:space="0" w:color="auto"/>
        <w:left w:val="none" w:sz="0" w:space="0" w:color="auto"/>
        <w:bottom w:val="none" w:sz="0" w:space="0" w:color="auto"/>
        <w:right w:val="none" w:sz="0" w:space="0" w:color="auto"/>
      </w:divBdr>
    </w:div>
    <w:div w:id="2085108925">
      <w:bodyDiv w:val="1"/>
      <w:marLeft w:val="0"/>
      <w:marRight w:val="0"/>
      <w:marTop w:val="0"/>
      <w:marBottom w:val="0"/>
      <w:divBdr>
        <w:top w:val="none" w:sz="0" w:space="0" w:color="auto"/>
        <w:left w:val="none" w:sz="0" w:space="0" w:color="auto"/>
        <w:bottom w:val="none" w:sz="0" w:space="0" w:color="auto"/>
        <w:right w:val="none" w:sz="0" w:space="0" w:color="auto"/>
      </w:divBdr>
    </w:div>
    <w:div w:id="2102798942">
      <w:bodyDiv w:val="1"/>
      <w:marLeft w:val="0"/>
      <w:marRight w:val="0"/>
      <w:marTop w:val="0"/>
      <w:marBottom w:val="0"/>
      <w:divBdr>
        <w:top w:val="none" w:sz="0" w:space="0" w:color="auto"/>
        <w:left w:val="none" w:sz="0" w:space="0" w:color="auto"/>
        <w:bottom w:val="none" w:sz="0" w:space="0" w:color="auto"/>
        <w:right w:val="none" w:sz="0" w:space="0" w:color="auto"/>
      </w:divBdr>
    </w:div>
    <w:div w:id="2118675626">
      <w:bodyDiv w:val="1"/>
      <w:marLeft w:val="0"/>
      <w:marRight w:val="0"/>
      <w:marTop w:val="0"/>
      <w:marBottom w:val="0"/>
      <w:divBdr>
        <w:top w:val="none" w:sz="0" w:space="0" w:color="auto"/>
        <w:left w:val="none" w:sz="0" w:space="0" w:color="auto"/>
        <w:bottom w:val="none" w:sz="0" w:space="0" w:color="auto"/>
        <w:right w:val="none" w:sz="0" w:space="0" w:color="auto"/>
      </w:divBdr>
    </w:div>
    <w:div w:id="21446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garinsky.msk.sudrf.ru/" TargetMode="External"/><Relationship Id="rId18" Type="http://schemas.openxmlformats.org/officeDocument/2006/relationships/hyperlink" Target="http://www.consultant.ru/cabinet/stat/nw/2016-11-30/click/consultant/?dst=http%3A%2F%2Fwww.consultant.ru%2Fcons%2Fcgi%2Fonline.cgi%3Freq%3Ddoc%3Bbase%3DLAW%3Bn%3D200956%3Bdst%3D423%23utm_campaign%3Dnw%26utm_source%3Dconsultant%26utm_medium%3Demail%26utm_content%3Dbody" TargetMode="External"/><Relationship Id="rId26" Type="http://schemas.openxmlformats.org/officeDocument/2006/relationships/hyperlink" Target="http://www.consultant.ru/cabinet/stat/nw/2016-10-31/click/consultant/?dst=http%3A%2F%2Fwww.consultant.ru%2Fcons%2Fcgi%2Fonline.cgi%3Freq%3Ddoc%3Bbase%3DLAW%3Bn%3D194976%3Bdst%3D100052%23utm_campaign%3Dnw%26utm_source%3Dconsultant%26utm_medium%3Demail%26utm_content%3Dbody" TargetMode="External"/><Relationship Id="rId39" Type="http://schemas.openxmlformats.org/officeDocument/2006/relationships/hyperlink" Target="http://www.consultant.ru/cabinet/stat/nw/2016-10-25/click/consultant/?dst=http%3A%2F%2Fwww.consultant.ru%2Fcons%2Fcgi%2Fonline.cgi%3Freq%3Ddoc%3Bbase%3DLAW%3Bn%3D200979%3Bdst%3D100871%23utm_campaign%3Dnw%26utm_source%3Dconsultant%26utm_medium%3Demail%26utm_content%3Dbody" TargetMode="External"/><Relationship Id="rId21" Type="http://schemas.openxmlformats.org/officeDocument/2006/relationships/hyperlink" Target="http://www.consultant.ru/cabinet/stat/nw/2016-11-02/click/consultant/?dst=http%3A%2F%2Fwww.consultant.ru%2Fcons%2Fcgi%2Fonline.cgi%3Freq%3Ddoc%3Bbase%3DLAW%3Bn%3D163387%3Bdst%3D100012%23utm_campaign%3Dnw%26utm_source%3Dconsultant%26utm_medium%3Demail%26utm_content%3Dbody" TargetMode="External"/><Relationship Id="rId34" Type="http://schemas.openxmlformats.org/officeDocument/2006/relationships/hyperlink" Target="http://www.consultant.ru/cabinet/stat/nw/2016-10-25/click/consultant/?dst=http%3A%2F%2Fwww.consultant.ru%2Fcons%2Fcgi%2Fonline.cgi%3Freq%3Ddoc%3Bbase%3DLAW%3Bn%3D194987%3Bdst%3D100632%23utm_campaign%3Dnw%26utm_source%3Dconsultant%26utm_medium%3Demail%26utm_content%3Dbody" TargetMode="External"/><Relationship Id="rId42" Type="http://schemas.openxmlformats.org/officeDocument/2006/relationships/hyperlink" Target="http://www.consultant.ru/cabinet/stat/nw/2016-10-25/click/consultant/?dst=http%3A%2F%2Fwww.consultant.ru%2Fcons%2Fcgi%2Fonline.cgi%3Freq%3Ddoc%3Bbase%3DQUEST%3Bn%3D161605%3Bdst%3D100015%23utm_campaign%3Dnw%26utm_source%3Dconsultant%26utm_medium%3Demail%26utm_content%3Dbody" TargetMode="External"/><Relationship Id="rId47" Type="http://schemas.openxmlformats.org/officeDocument/2006/relationships/hyperlink" Target="http://www.consultant.ru/cabinet/stat/nw/2016-10-20/click/consultant/?dst=http%3A%2F%2Fwww.consultant.ru%2Fcons%2Fcgi%2Fonline.cgi%3Freq%3Ddoc%3Bbase%3DEXP%3Bn%3D643098%3Bdst%3D100009%23utm_campaign%3Dnw%26utm_source%3Dconsultant%26utm_medium%3Demail%26utm_content%3Dbody" TargetMode="External"/><Relationship Id="rId50" Type="http://schemas.openxmlformats.org/officeDocument/2006/relationships/hyperlink" Target="http://www.consultant.ru/cabinet/stat/nw/2016-10-20/click/consultant/?dst=http%3A%2F%2Fwww.consultant.ru%2Fcons%2Fcgi%2Fonline.cgi%3Freq%3Ddoc%3Bbase%3DLAW%3Bn%3D200979%3Bdst%3D102531%23utm_campaign%3Dnw%26utm_source%3Dconsultant%26utm_medium%3Demail%26utm_content%3Dbody" TargetMode="External"/><Relationship Id="rId55" Type="http://schemas.openxmlformats.org/officeDocument/2006/relationships/hyperlink" Target="http://www.consultant.ru/cabinet/stat/nw/2016-10-11/click/consultant/?dst=http%3A%2F%2Fwww.consultant.ru%2Fcons%2Fcgi%2Fonline.cgi%3Freq%3Ddoc%3Bbase%3DLAW%3Bn%3D203819%3Bdst%3D100071%23utm_campaign%3Dnw%26utm_source%3Dconsultant%26utm_medium%3Demail%26utm_content%3Dbody" TargetMode="External"/><Relationship Id="rId63" Type="http://schemas.openxmlformats.org/officeDocument/2006/relationships/hyperlink" Target="http://www.consultant.ru/cabinet/stat/nw/2016-10-04/click/consultant/?dst=http%3A%2F%2Fwww.consultant.ru%2Fcons%2Fcgi%2Fonline.cgi%3Freq%3Ddoc%3Bbase%3DLAW%3Bn%3D205268%3Bdst%3D100022%23utm_campaign%3Dnw%26utm_source%3Dconsultant%26utm_medium%3Demail%26utm_content%3Dbody" TargetMode="External"/><Relationship Id="rId68" Type="http://schemas.openxmlformats.org/officeDocument/2006/relationships/fontTable" Target="fontTable.xml"/><Relationship Id="rId7" Type="http://schemas.openxmlformats.org/officeDocument/2006/relationships/hyperlink" Target="http://www.consultant.ru/cabinet/stat/nw/2017-01-09/click/consultant/?dst=http%3A%2F%2Fwww.consultant.ru%2Fcons%2Fcgi%2Fonline.cgi%3Freq%3Ddoc%3Bbase%3DLAW%3Bn%3D200085%3Bdst%3D133%23utm_campaign%3Dnw%26utm_source%3Dconsultant%26utm_medium%3Demail%26utm_content%3Dbody" TargetMode="External"/><Relationship Id="rId2" Type="http://schemas.microsoft.com/office/2007/relationships/stylesWithEffects" Target="stylesWithEffects.xml"/><Relationship Id="rId16" Type="http://schemas.openxmlformats.org/officeDocument/2006/relationships/hyperlink" Target="http://www.consultant.ru/cabinet/stat/nw/2017-01-09/click/consultant/?dst=http%3A%2F%2Fwww.consultant.ru%2Fcons%2Fcgi%2Fonline.cgi%3Freq%3Ddoc%3Bbase%3DLAW%3Bn%3D209690%3Bdst%3D100008%23utm_campaign%3Dnw%26utm_source%3Dconsultant%26utm_medium%3Demail%26utm_content%3Dbody" TargetMode="External"/><Relationship Id="rId29" Type="http://schemas.openxmlformats.org/officeDocument/2006/relationships/hyperlink" Target="http://www.consultant.ru/cabinet/stat/nw/2016-10-31/click/consultant/?dst=http%3A%2F%2Fwww.consultant.ru%2Fcons%2Fcgi%2Fonline.cgi%3Freq%3Ddoc%3Bbase%3DQUEST%3Bn%3D161854%3Bdst%3D100014%23utm_campaign%3Dnw%26utm_source%3Dconsultant%26utm_medium%3Demail%26utm_content%3Dbod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cabinet/stat/nw/2017-01-09/click/consultant/?dst=http%3A%2F%2Fwww.consultant.ru%2Fcons%2Fcgi%2Fonline.cgi%3Freq%3Ddoc%3Bbase%3DLAW%3Bn%3D209690%3Bdst%3D100008%23utm_campaign%3Dnw%26utm_source%3Dconsultant%26utm_medium%3Demail%26utm_content%3Dbody" TargetMode="External"/><Relationship Id="rId24" Type="http://schemas.openxmlformats.org/officeDocument/2006/relationships/hyperlink" Target="http://www.consultant.ru/cabinet/stat/nw/2016-11-01/click/consultant/?dst=http%3A%2F%2Fwww.consultant.ru%2Fabout%2Fsoftware%2Fguide_3%2FPKV_15%2F%23utm_campaign%3Dnw%26utm_source%3Dconsultant%26utm_medium%3Demail%26utm_content%3Dbody" TargetMode="External"/><Relationship Id="rId32" Type="http://schemas.openxmlformats.org/officeDocument/2006/relationships/hyperlink" Target="http://www.consultant.ru/cabinet/stat/nw/2016-10-27/click/consultant/?dst=http%3A%2F%2Fwww.consultant.ru%2Fabout%2Fsoftware%2Fguide_3%2FPKV_73%2F%23utm_campaign%3Dnw%26utm_source%3Dconsultant%26utm_medium%3Demail%26utm_content%3Dbody" TargetMode="External"/><Relationship Id="rId37" Type="http://schemas.openxmlformats.org/officeDocument/2006/relationships/hyperlink" Target="http://www.consultant.ru/cabinet/stat/nw/2016-10-25/click/consultant/?dst=http%3A%2F%2Fwww.consultant.ru%2Fcons%2Fcgi%2Fonline.cgi%3Freq%3Ddoc%3Bbase%3DLAW%3Bn%3D194987%3Bdst%3D100632%23utm_campaign%3Dnw%26utm_source%3Dconsultant%26utm_medium%3Demail%26utm_content%3Dbody" TargetMode="External"/><Relationship Id="rId40" Type="http://schemas.openxmlformats.org/officeDocument/2006/relationships/hyperlink" Target="http://www.consultant.ru/cabinet/stat/nw/2016-10-25/click/consultant/?dst=http%3A%2F%2Fwww.consultant.ru%2Fcons%2Fcgi%2Fonline.cgi%3Freq%3Ddoc%3Bbase%3DLAW%3Bn%3D100009%23utm_campaign%3Dnw%26utm_source%3Dconsultant%26utm_medium%3Demail%26utm_content%3Dbody" TargetMode="External"/><Relationship Id="rId45" Type="http://schemas.openxmlformats.org/officeDocument/2006/relationships/hyperlink" Target="http://www.consultant.ru/cabinet/stat/nw/2016-10-20/click/consultant/?dst=http%3A%2F%2Fwww.consultant.ru%2Fcons%2Fcgi%2Fonline.cgi%3Freq%3Ddoc%3Bbase%3DLAW%3Bn%3D200979%3Bdst%3D2211%23utm_campaign%3Dnw%26utm_source%3Dconsultant%26utm_medium%3Demail%26utm_content%3Dbody" TargetMode="External"/><Relationship Id="rId53" Type="http://schemas.openxmlformats.org/officeDocument/2006/relationships/hyperlink" Target="http://www.consultant.ru/cabinet/stat/nw/2016-10-20/click/consultant/?dst=http%3A%2F%2Fwww.consultant.ru%2Fcons%2Fcgi%2Fonline.cgi%3Freq%3Ddoc%3Bbase%3DLAW%3Bn%3D205968%23utm_campaign%3Dnw%26utm_source%3Dconsultant%26utm_medium%3Demail%26utm_content%3Dbody" TargetMode="External"/><Relationship Id="rId58" Type="http://schemas.openxmlformats.org/officeDocument/2006/relationships/hyperlink" Target="http://www.consultant.ru/cabinet/stat/nw/2016-10-11/click/consultant/?dst=http%3A%2F%2Fwww.rosmintrud.ru%2Flabour%2Fsalary%2F78%2F%23utm_campaign%3Dnw%26utm_source%3Dconsultant%26utm_medium%3Demail%26utm_content%3Dbody" TargetMode="External"/><Relationship Id="rId66" Type="http://schemas.openxmlformats.org/officeDocument/2006/relationships/hyperlink" Target="http://www.consultant.ru/cabinet/stat/nw/2016-10-04/click/consultant/?dst=http%3A%2F%2Fwww.consultant.ru%2Fcons%2Fcgi%2Fonline.cgi%3Freq%3Ddoc%3Bbase%3DLAW%3Bn%3D205268%23utm_campaign%3Dnw%26utm_source%3Dconsultant%26utm_medium%3Demail%26utm_content%3Dbody" TargetMode="External"/><Relationship Id="rId5" Type="http://schemas.openxmlformats.org/officeDocument/2006/relationships/footnotes" Target="footnotes.xml"/><Relationship Id="rId15" Type="http://schemas.openxmlformats.org/officeDocument/2006/relationships/hyperlink" Target="http://www.consultant.ru/cabinet/stat/nw/2017-01-09/click/consultant/?dst=http%3A%2F%2Fwww.consultant.ru%2Fcons%2Fcgi%2Fonline.cgi%3Freq%3Ddoc%3Bbase%3DLAW%3Bn%3D209690%3Bdst%3D100008%23utm_campaign%3Dnw%26utm_source%3Dconsultant%26utm_medium%3Demail%26utm_content%3Dbody" TargetMode="External"/><Relationship Id="rId23" Type="http://schemas.openxmlformats.org/officeDocument/2006/relationships/hyperlink" Target="http://www.consultant.ru/cabinet/stat/nw/2016-11-01/click/consultant/?dst=http%3A%2F%2Fwww.consultant.ru%2Fcons%2Fcgi%2Fonline.cgi%3Freq%3Ddoc%3Bbase%3DLAW%3Bn%3D200979%3Bdst%3D100847%23utm_campaign%3Dnw%26utm_source%3Dconsultant%26utm_medium%3Demail%26utm_content%3Dbody" TargetMode="External"/><Relationship Id="rId28" Type="http://schemas.openxmlformats.org/officeDocument/2006/relationships/hyperlink" Target="http://www.consultant.ru/cabinet/stat/nw/2016-10-31/click/consultant/?dst=http%3A%2F%2Fwww.consultant.ru%2Fcons%2Fcgi%2Fonline.cgi%3Freq%3Ddoc%3Bbase%3DQUEST%3Bn%3D53498%3Bdst%3D100009%23utm_campaign%3Dnw%26utm_source%3Dconsultant%26utm_medium%3Demail%26utm_content%3Dbody" TargetMode="External"/><Relationship Id="rId36" Type="http://schemas.openxmlformats.org/officeDocument/2006/relationships/hyperlink" Target="http://www.consultant.ru/cabinet/stat/nw/2016-10-25/click/consultant/?dst=http%3A%2F%2Fwww.consultant.ru%2Fcons%2Fcgi%2Fonline.cgi%3Freq%3Ddoc%3Bbase%3DLAW%3Bn%3D173232%3Bdst%3D100137%23utm_campaign%3Dnw%26utm_source%3Dconsultant%26utm_medium%3Demail%26utm_content%3Dbody" TargetMode="External"/><Relationship Id="rId49" Type="http://schemas.openxmlformats.org/officeDocument/2006/relationships/hyperlink" Target="http://www.consultant.ru/cabinet/stat/nw/2016-10-20/click/consultant/?dst=http%3A%2F%2Fwww.consultant.ru%2Fcons%2Fcgi%2Fonline.cgi%3Freq%3Ddoc%3Bbase%3DLAW%3Bn%3D200979%3Bdst%3D102536%23utm_campaign%3Dnw%26utm_source%3Dconsultant%26utm_medium%3Demail%26utm_content%3Dbody" TargetMode="External"/><Relationship Id="rId57" Type="http://schemas.openxmlformats.org/officeDocument/2006/relationships/hyperlink" Target="http://www.consultant.ru/cabinet/stat/nw/2016-10-11/click/consultant/?dst=http%3A%2F%2Fwww.consultant.ru%2Fcons%2Fcgi%2Fonline.cgi%3Freq%3Ddoc%3Bbase%3DLAW%3Bn%3D200979%3Bdst%3D2251%23utm_campaign%3Dnw%26utm_source%3Dconsultant%26utm_medium%3Demail%26utm_content%3Dbody" TargetMode="External"/><Relationship Id="rId61" Type="http://schemas.openxmlformats.org/officeDocument/2006/relationships/hyperlink" Target="http://www.consultant.ru/cabinet/stat/nw/2016-10-04/click/consultant/?dst=http%3A%2F%2Fwww.consultant.ru%2Fcons%2Fcgi%2Fonline.cgi%3Freq%3Ddoc%3Bbase%3DLAW%3Bn%3D141190%3Bdst%3D100024%23utm_campaign%3Dnw%26utm_source%3Dconsultant%26utm_medium%3Demail%26utm_content%3Dbody" TargetMode="External"/><Relationship Id="rId10" Type="http://schemas.openxmlformats.org/officeDocument/2006/relationships/hyperlink" Target="http://www.consultant.ru/cabinet/stat/nw/2017-01-09/click/consultant/?dst=http%3A%2F%2Fwww.consultant.ru%2Fcons%2Fcgi%2Fonline.cgi%3Freq%3Ddoc%3Bbase%3DLAW%3Bn%3D200008%3Bdst%3D100212%23utm_campaign%3Dnw%26utm_source%3Dconsultant%26utm_medium%3Demail%26utm_content%3Dbody" TargetMode="External"/><Relationship Id="rId19" Type="http://schemas.openxmlformats.org/officeDocument/2006/relationships/hyperlink" Target="http://www.consultant.ru/cabinet/stat/nw/2016-11-30/click/consultant/?dst=http%3A%2F%2Fwww.consultant.ru%2Fcons%2Fcgi%2Fonline.cgi%3Freq%3Ddoc%3Bbase%3DLAW%3Bn%3D200718%3Bdst%3D100027%23utm_campaign%3Dnw%26utm_source%3Dconsultant%26utm_medium%3Demail%26utm_content%3Dbody" TargetMode="External"/><Relationship Id="rId31" Type="http://schemas.openxmlformats.org/officeDocument/2006/relationships/hyperlink" Target="http://www.consultant.ru/cabinet/stat/nw/2016-10-27/click/consultant/?dst=http%3A%2F%2Fwww.consultant.ru%2Fcons%2Fcgi%2Fonline.cgi%3Freq%3Ddoc%3Bbase%3DLAW%3Bn%3D200979%3Bdst%3D345%23utm_campaign%3Dnw%26utm_source%3Dconsultant%26utm_medium%3Demail%26utm_content%3Dbody" TargetMode="External"/><Relationship Id="rId44" Type="http://schemas.openxmlformats.org/officeDocument/2006/relationships/hyperlink" Target="http://www.consultant.ru/cabinet/stat/nw/2016-10-20/click/consultant/?dst=http%3A%2F%2Fwww.consultant.ru%2Fcons%2Fcgi%2Fonline.cgi%3Freq%3Ddoc%3Bbase%3DLAW%3Bn%3D200485%3Bdst%3D100050%23utm_campaign%3Dnw%26utm_source%3Dconsultant%26utm_medium%3Demail%26utm_content%3Dbody" TargetMode="External"/><Relationship Id="rId52" Type="http://schemas.openxmlformats.org/officeDocument/2006/relationships/hyperlink" Target="http://www.consultant.ru/cabinet/stat/nw/2016-10-20/click/consultant/?dst=http%3A%2F%2Fregulation.gov.ru%2Fprojects%2FList%3Futm_campaign%3Dnw%26utm_source%3Dconsultant%26utm_medium%3Demail%26utm_content%3Dbody%23npa%3D55496" TargetMode="External"/><Relationship Id="rId60" Type="http://schemas.openxmlformats.org/officeDocument/2006/relationships/hyperlink" Target="http://www.consultant.ru/cabinet/stat/nw/2016-10-05/click/consultant/?dst=http%3A%2F%2Fwww.consultant.ru%2Fcons%2Fcgi%2Fonline.cgi%3Freq%3Ddoc%3Bbase%3DLAW%3Bn%3D200630%3Bdst%3D100034%23utm_campaign%3Dnw%26utm_source%3Dconsultant%26utm_medium%3Demail%26utm_content%3Dbody" TargetMode="External"/><Relationship Id="rId65" Type="http://schemas.openxmlformats.org/officeDocument/2006/relationships/hyperlink" Target="http://www.consultant.ru/cabinet/stat/nw/2016-10-04/click/consultant/?dst=http%3A%2F%2Fwww.consultant.ru%2Fcons%2Fcgi%2Fonline.cgi%3Freq%3Ddoc%3Bbase%3DLAW%3Bn%3D89507%3Bdst%3D100009%23utm_campaign%3Dnw%26utm_source%3Dconsultant%26utm_medium%3Demail%26utm_content%3Dbody" TargetMode="External"/><Relationship Id="rId4" Type="http://schemas.openxmlformats.org/officeDocument/2006/relationships/webSettings" Target="webSettings.xml"/><Relationship Id="rId9" Type="http://schemas.openxmlformats.org/officeDocument/2006/relationships/hyperlink" Target="http://www.consultant.ru/cabinet/stat/nw/2017-01-09/click/consultant/?dst=http%3A%2F%2Fwww.consultant.ru%2Fcons%2Fcgi%2Fonline.cgi%3Freq%3Ddoc%3Bbase%3DLAW%3Bn%3D207246%3Bdst%3D1726%23utm_campaign%3Dnw%26utm_source%3Dconsultant%26utm_medium%3Demail%26utm_content%3Dbody" TargetMode="External"/><Relationship Id="rId14" Type="http://schemas.openxmlformats.org/officeDocument/2006/relationships/hyperlink" Target="http://www.consultant.ru/cabinet/stat/nw/2017-01-09/click/consultant/?dst=http%3A%2F%2Fwww.consultant.ru%2Fcons%2Fcgi%2Fonline.cgi%3Freq%3Ddoc%3Bbase%3DLAW%3Bn%3D207948%23utm_campaign%3Dnw%26utm_source%3Dconsultant%26utm_medium%3Demail%26utm_content%3Dbody" TargetMode="External"/><Relationship Id="rId22" Type="http://schemas.openxmlformats.org/officeDocument/2006/relationships/hyperlink" Target="http://www.consultant.ru/cabinet/stat/nw/2016-11-02/click/consultant/?dst=http%3A%2F%2Fwww.consultant.ru%2Fcons%2Fcgi%2Fonline.cgi%3Freq%3Ddoc%3Bbase%3DQUEST%3Bn%3D161844%3Bdst%3D100015%23utm_campaign%3Dnw%26utm_source%3Dconsultant%26utm_medium%3Demail%26utm_content%3Dbody" TargetMode="External"/><Relationship Id="rId27" Type="http://schemas.openxmlformats.org/officeDocument/2006/relationships/hyperlink" Target="http://www.consultant.ru/cabinet/stat/nw/2016-10-31/click/consultant/?dst=http%3A%2F%2Fwww.consultant.ru%2Fcons%2Fcgi%2Fonline.cgi%3Freq%3Ddoc%3Bbase%3DLAW%3Bn%3D200979%3Bdst%3D100847%23utm_campaign%3Dnw%26utm_source%3Dconsultant%26utm_medium%3Demail%26utm_content%3Dbody" TargetMode="External"/><Relationship Id="rId30" Type="http://schemas.openxmlformats.org/officeDocument/2006/relationships/hyperlink" Target="http://dogovor.trudvsem.ru/?mt=CANDIDATE" TargetMode="External"/><Relationship Id="rId35" Type="http://schemas.openxmlformats.org/officeDocument/2006/relationships/hyperlink" Target="http://www.consultant.ru/cabinet/stat/nw/2016-10-25/click/consultant/?dst=http%3A%2F%2Fwww.consultant.ru%2Fcons%2Fcgi%2Fonline.cgi%3Freq%3Ddoc%3Bbase%3DLAW%3Bn%3D173232%3Bdst%3D100107%23utm_campaign%3Dnw%26utm_source%3Dconsultant%26utm_medium%3Demail%26utm_content%3Dbody" TargetMode="External"/><Relationship Id="rId43" Type="http://schemas.openxmlformats.org/officeDocument/2006/relationships/hyperlink" Target="http://www.consultant.ru/cabinet/stat/nw/2016-10-20/click/consultant/?dst=http%3A%2F%2Fwww.consultant.ru%2Fcons%2Fcgi%2Fonline.cgi%3Freq%3Ddoc%3Bbase%3DLAW%3Bn%3D200485%3Bdst%3D100017%23utm_campaign%3Dnw%26utm_source%3Dconsultant%26utm_medium%3Demail%26utm_content%3Dbody" TargetMode="External"/><Relationship Id="rId48" Type="http://schemas.openxmlformats.org/officeDocument/2006/relationships/hyperlink" Target="http://www.consultant.ru/cabinet/stat/nw/2016-10-20/click/consultant/?dst=http%3A%2F%2Fwww.consultant.ru%2Fcons%2Fcgi%2Fonline.cgi%3Freq%3Ddoc%3Bbase%3DLAW%3Bn%3D205670%23utm_campaign%3Dnw%26utm_source%3Dconsultant%26utm_medium%3Demail%26utm_content%3Dbody" TargetMode="External"/><Relationship Id="rId56" Type="http://schemas.openxmlformats.org/officeDocument/2006/relationships/hyperlink" Target="http://www.consultant.ru/cabinet/stat/nw/2016-10-11/click/consultant/?dst=http%3A%2F%2Fregulation.gov.ru%2Fprojects%2FList%3Futm_campaign%3Dnw%26utm_source%3Dconsultant%26utm_medium%3Demail%26utm_content%3Dbody%23npa%3D55496" TargetMode="External"/><Relationship Id="rId64" Type="http://schemas.openxmlformats.org/officeDocument/2006/relationships/hyperlink" Target="http://www.consultant.ru/cabinet/stat/nw/2016-10-04/click/consultant/?dst=http%3A%2F%2Fwww.consultant.ru%2Fcons%2Fcgi%2Fonline.cgi%3Freq%3Ddoc%3Bbase%3DLAW%3Bn%3D141190%3Bdst%3D100014%23utm_campaign%3Dnw%26utm_source%3Dconsultant%26utm_medium%3Demail%26utm_content%3Dbody" TargetMode="External"/><Relationship Id="rId69" Type="http://schemas.openxmlformats.org/officeDocument/2006/relationships/theme" Target="theme/theme1.xml"/><Relationship Id="rId8" Type="http://schemas.openxmlformats.org/officeDocument/2006/relationships/hyperlink" Target="http://www.consultant.ru/cabinet/stat/nw/2017-01-09/click/consultant/?dst=http%3A%2F%2Fwww.consultant.ru%2Fcons%2Fcgi%2Fonline.cgi%3Freq%3Ddoc%3Bbase%3DLAW%3Bn%3D200079%3Bdst%3D1096%23utm_campaign%3Dnw%26utm_source%3Dconsultant%26utm_medium%3Demail%26utm_content%3Dbody" TargetMode="External"/><Relationship Id="rId51" Type="http://schemas.openxmlformats.org/officeDocument/2006/relationships/hyperlink" Target="http://www.consultant.ru/cabinet/stat/nw/2016-10-20/click/consultant/?dst=http%3A%2F%2Fwww.consultant.ru%2Fcons%2Fcgi%2Fonline.cgi%3Freq%3Ddoc%3Bbase%3DLAW%3Bn%3D205968%3Bdst%3D100263%23utm_campaign%3Dnw%26utm_source%3Dconsultant%26utm_medium%3Demail%26utm_content%3Dbody" TargetMode="External"/><Relationship Id="rId3" Type="http://schemas.openxmlformats.org/officeDocument/2006/relationships/settings" Target="settings.xml"/><Relationship Id="rId12" Type="http://schemas.openxmlformats.org/officeDocument/2006/relationships/hyperlink" Target="http://www.consultant.ru/cabinet/stat/nw/2017-01-09/click/consultant/?dst=https%3A%2F%2Fsudrf.ru%2F" TargetMode="External"/><Relationship Id="rId17" Type="http://schemas.openxmlformats.org/officeDocument/2006/relationships/hyperlink" Target="http://www.consultant.ru/cabinet/stat/nw/2016-11-30/click/consultant/?dst=http%3A%2F%2Fnotariat.ru%2F%23utm_campaign%3Dnw%26utm_source%3Dconsultant%26utm_medium%3Demail%26utm_content%3Dbody" TargetMode="External"/><Relationship Id="rId25" Type="http://schemas.openxmlformats.org/officeDocument/2006/relationships/hyperlink" Target="http://www.consultant.ru/cabinet/stat/nw/2016-11-01/click/consultant/?dst=http%3A%2F%2Fwww.consultant.ru%2Fcons%2Fcgi%2Fonline.cgi%3Freq%3Ddoc%3Bbase%3DQUEST%3Bn%3D161854%3Bdst%3D100021%23utm_campaign%3Dnw%26utm_source%3Dconsultant%26utm_medium%3Demail%26utm_content%3Dbody" TargetMode="External"/><Relationship Id="rId33" Type="http://schemas.openxmlformats.org/officeDocument/2006/relationships/hyperlink" Target="http://www.consultant.ru/cabinet/stat/nw/2016-10-27/click/consultant/?dst=http%3A%2F%2Fwww.rostrud.ru%2Fpress_center%2Fnovosti%2F487624%2F%23utm_campaign%3Dnw%26utm_source%3Dconsultant%26utm_medium%3Demail%26utm_content%3Dbody" TargetMode="External"/><Relationship Id="rId38" Type="http://schemas.openxmlformats.org/officeDocument/2006/relationships/hyperlink" Target="http://www.consultant.ru/cabinet/stat/nw/2016-10-25/click/consultant/?dst=http%3A%2F%2Fwww.consultant.ru%2Fcons%2Fcgi%2Fonline.cgi%3Freq%3Ddoc%3Bbase%3DQUEST%3Bn%3D161606%23utm_campaign%3Dnw%26utm_source%3Dconsultant%26utm_medium%3Demail%26utm_content%3Dbody" TargetMode="External"/><Relationship Id="rId46" Type="http://schemas.openxmlformats.org/officeDocument/2006/relationships/hyperlink" Target="http://www.consultant.ru/cabinet/stat/nw/2016-10-20/click/consultant/?dst=http%3A%2F%2Fwww.consultant.ru%2Fcons%2Fcgi%2Fonline.cgi%3Freq%3Ddoc%3Bbase%3DQUEST%3Bn%3D158910%3Bdst%3D100012%23utm_campaign%3Dnw%26utm_source%3Dconsultant%26utm_medium%3Demail%26utm_content%3Dbody" TargetMode="External"/><Relationship Id="rId59" Type="http://schemas.openxmlformats.org/officeDocument/2006/relationships/hyperlink" Target="http://www.consultant.ru/cabinet/stat/nw/2016-10-11/click/consultant/?dst=https%3A%2F%2F%25D0%25BE%25D0%25BD%25D0%25BB%25D0%25B0%25D0%25B9%25D0%25BD%25D0%25B8%25D0%25BD%25D1%2581%25D0%25BF%25D0%25B5%25D0%25BA%25D1%2586%25D0%25B8%25D1%258F.%25D1%2580%25D1%2584%2Fquestions%2Fview%2F78051" TargetMode="External"/><Relationship Id="rId67" Type="http://schemas.openxmlformats.org/officeDocument/2006/relationships/footer" Target="footer1.xml"/><Relationship Id="rId20" Type="http://schemas.openxmlformats.org/officeDocument/2006/relationships/hyperlink" Target="http://www.consultant.ru/cabinet/stat/nw/2016-11-02/click/consultant/?dst=http%3A%2F%2Fwww.consultant.ru%2Fcons%2Fcgi%2Fonline.cgi%3Freq%3Ddoc%3Bbase%3DQUEST%3Bn%3D157220%3Bdst%3D100009%23utm_campaign%3Dnw%26utm_source%3Dconsultant%26utm_medium%3Demail%26utm_content%3Dbody" TargetMode="External"/><Relationship Id="rId41" Type="http://schemas.openxmlformats.org/officeDocument/2006/relationships/hyperlink" Target="http://www.consultant.ru/cabinet/stat/nw/2016-10-25/click/consultant/?dst=http%3A%2F%2Fwww.consultant.ru%2Fcons%2Fcgi%2Fonline.cgi%3Freq%3Ddoc%3Bbase%3DLAW%3Bn%3D200979%3Bdst%3D100869%23utm_campaign%3Dnw%26utm_source%3Dconsultant%26utm_medium%3Demail%26utm_content%3Dbody" TargetMode="External"/><Relationship Id="rId54" Type="http://schemas.openxmlformats.org/officeDocument/2006/relationships/hyperlink" Target="http://www.consultant.ru/cabinet/stat/nw/2016-10-11/click/consultant/?dst=http%3A%2F%2Fwww.consultant.ru%2Fcons%2Fcgi%2Fonline.cgi%3Freq%3Ddoc%3Bbase%3DLAW%3Bn%3D201298%3Bdst%3D217%23utm_campaign%3Dnw%26utm_source%3Dconsultant%26utm_medium%3Demail%26utm_content%3Dbody" TargetMode="External"/><Relationship Id="rId62" Type="http://schemas.openxmlformats.org/officeDocument/2006/relationships/hyperlink" Target="http://www.consultant.ru/cabinet/stat/nw/2016-10-04/click/consultant/?dst=http%3A%2F%2Fwww.consultant.ru%2Fcons%2Fcgi%2Fonline.cgi%3Freq%3Ddoc%3Bbase%3DLAW%3Bn%3D205268%3Bdst%3D100011%23utm_campaign%3Dnw%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18</Pages>
  <Words>9907</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Мизюкин Андрей Сергеевич</dc:creator>
  <cp:keywords/>
  <dc:description/>
  <cp:lastModifiedBy>Мизюкин Андрей Сергеевич</cp:lastModifiedBy>
  <cp:revision>71</cp:revision>
  <dcterms:created xsi:type="dcterms:W3CDTF">2016-01-18T04:26:00Z</dcterms:created>
  <dcterms:modified xsi:type="dcterms:W3CDTF">2017-01-23T11:28:00Z</dcterms:modified>
</cp:coreProperties>
</file>