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8B" w:rsidRPr="00027E3F" w:rsidRDefault="00190BF3" w:rsidP="006F0EF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М</w:t>
      </w:r>
      <w:r w:rsidR="0004028B" w:rsidRPr="00027E3F">
        <w:rPr>
          <w:b/>
          <w:sz w:val="28"/>
          <w:szCs w:val="28"/>
        </w:rPr>
        <w:t xml:space="preserve">етодические рекомендации по </w:t>
      </w:r>
      <w:r w:rsidR="008A4435">
        <w:rPr>
          <w:b/>
          <w:sz w:val="28"/>
          <w:szCs w:val="28"/>
        </w:rPr>
        <w:t>разработке и контролю за реализацией</w:t>
      </w:r>
      <w:r w:rsidR="0004028B" w:rsidRPr="00027E3F">
        <w:rPr>
          <w:b/>
          <w:sz w:val="28"/>
          <w:szCs w:val="28"/>
        </w:rPr>
        <w:t xml:space="preserve"> </w:t>
      </w:r>
      <w:r w:rsidR="006F0EF8" w:rsidRPr="00027E3F">
        <w:rPr>
          <w:b/>
          <w:sz w:val="28"/>
          <w:szCs w:val="28"/>
        </w:rPr>
        <w:t>территориального</w:t>
      </w:r>
      <w:r w:rsidR="00D15870">
        <w:rPr>
          <w:b/>
          <w:sz w:val="28"/>
          <w:szCs w:val="28"/>
        </w:rPr>
        <w:t xml:space="preserve"> трёхстороннего соглашения по регулированию социально-трудовых отношений</w:t>
      </w:r>
    </w:p>
    <w:bookmarkEnd w:id="0"/>
    <w:p w:rsidR="00027E3F" w:rsidRPr="00027E3F" w:rsidRDefault="0004028B" w:rsidP="00027E3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27E3F">
        <w:rPr>
          <w:rFonts w:ascii="Times New Roman" w:hAnsi="Times New Roman"/>
          <w:sz w:val="28"/>
          <w:szCs w:val="28"/>
        </w:rPr>
        <w:t xml:space="preserve">        </w:t>
      </w:r>
    </w:p>
    <w:p w:rsidR="00CD0329" w:rsidRPr="00CD0329" w:rsidRDefault="00CD0329" w:rsidP="00CD0329">
      <w:pPr>
        <w:snapToGrid w:val="0"/>
        <w:ind w:firstLine="540"/>
        <w:jc w:val="both"/>
        <w:rPr>
          <w:sz w:val="28"/>
          <w:szCs w:val="28"/>
        </w:rPr>
      </w:pPr>
      <w:r w:rsidRPr="00CD0329">
        <w:rPr>
          <w:sz w:val="28"/>
          <w:szCs w:val="28"/>
        </w:rPr>
        <w:t xml:space="preserve">        </w:t>
      </w:r>
    </w:p>
    <w:p w:rsidR="00CD0329" w:rsidRPr="00CD0329" w:rsidRDefault="00CD0329" w:rsidP="00CD0329">
      <w:pPr>
        <w:snapToGrid w:val="0"/>
        <w:ind w:firstLine="540"/>
        <w:jc w:val="both"/>
        <w:rPr>
          <w:sz w:val="28"/>
          <w:szCs w:val="28"/>
        </w:rPr>
      </w:pPr>
      <w:r w:rsidRPr="00CD0329">
        <w:rPr>
          <w:sz w:val="28"/>
          <w:szCs w:val="28"/>
        </w:rPr>
        <w:t xml:space="preserve"> </w:t>
      </w:r>
      <w:r w:rsidRPr="00CD0329">
        <w:rPr>
          <w:b/>
          <w:sz w:val="28"/>
          <w:szCs w:val="28"/>
        </w:rPr>
        <w:t>Территориальное соглашение</w:t>
      </w:r>
      <w:r w:rsidRPr="00CD0329">
        <w:rPr>
          <w:sz w:val="28"/>
          <w:szCs w:val="28"/>
        </w:rPr>
        <w:t xml:space="preserve"> устанавливает общие условия труда, гарантии, компенсации и льготы работникам на территории соответствующего муниципального образования Пермского края с учетом норм краевого соглашения и социально-экономических особенностей и возможностей муниципального образования.</w:t>
      </w:r>
    </w:p>
    <w:p w:rsidR="00CD0329" w:rsidRPr="00CD0329" w:rsidRDefault="00CD0329" w:rsidP="00CD0329">
      <w:pPr>
        <w:snapToGrid w:val="0"/>
        <w:ind w:firstLine="540"/>
        <w:jc w:val="both"/>
        <w:rPr>
          <w:sz w:val="28"/>
          <w:szCs w:val="28"/>
        </w:rPr>
      </w:pPr>
      <w:r w:rsidRPr="00CD0329">
        <w:rPr>
          <w:sz w:val="28"/>
          <w:szCs w:val="28"/>
        </w:rPr>
        <w:t xml:space="preserve"> </w:t>
      </w:r>
      <w:r w:rsidRPr="00CD0329">
        <w:rPr>
          <w:b/>
          <w:sz w:val="28"/>
          <w:szCs w:val="28"/>
        </w:rPr>
        <w:t>Сторонами соглашения</w:t>
      </w:r>
      <w:r w:rsidRPr="00CD0329">
        <w:rPr>
          <w:sz w:val="28"/>
          <w:szCs w:val="28"/>
        </w:rPr>
        <w:t xml:space="preserve"> выступают территориальные координационные Советы председателей профсоюзных организаций, территориальные или территориально-отраслевые объединения работодателей, администрация муниципального района.</w:t>
      </w:r>
    </w:p>
    <w:p w:rsidR="00CD0329" w:rsidRPr="00CD0329" w:rsidRDefault="00CD0329" w:rsidP="00CD0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329">
        <w:rPr>
          <w:sz w:val="28"/>
          <w:szCs w:val="28"/>
        </w:rPr>
        <w:t xml:space="preserve"> </w:t>
      </w:r>
      <w:r w:rsidRPr="00CD0329">
        <w:rPr>
          <w:b/>
          <w:sz w:val="28"/>
          <w:szCs w:val="28"/>
        </w:rPr>
        <w:t>Полномочия сторон</w:t>
      </w:r>
      <w:r w:rsidRPr="00CD0329">
        <w:rPr>
          <w:sz w:val="28"/>
          <w:szCs w:val="28"/>
        </w:rPr>
        <w:t xml:space="preserve"> на ведение коллективных переговоров, </w:t>
      </w:r>
      <w:r w:rsidRPr="00CD0329">
        <w:rPr>
          <w:bCs/>
          <w:sz w:val="28"/>
          <w:szCs w:val="28"/>
        </w:rPr>
        <w:t xml:space="preserve">подготовку проекта территориального соглашения, его заключение и контроль за выполнением </w:t>
      </w:r>
      <w:r w:rsidRPr="00CD0329">
        <w:rPr>
          <w:sz w:val="28"/>
          <w:szCs w:val="28"/>
        </w:rPr>
        <w:t xml:space="preserve">подтверждаются постановлением (решением) координационного Совета, руководящего органа объединения работодателей, администрации муниципального района. </w:t>
      </w:r>
    </w:p>
    <w:p w:rsidR="00CD0329" w:rsidRPr="00CD0329" w:rsidRDefault="00CD0329" w:rsidP="00CD0329">
      <w:pPr>
        <w:jc w:val="center"/>
        <w:rPr>
          <w:b/>
          <w:sz w:val="28"/>
          <w:szCs w:val="28"/>
        </w:rPr>
      </w:pPr>
    </w:p>
    <w:p w:rsidR="00CD0329" w:rsidRPr="00CD0329" w:rsidRDefault="00CD0329" w:rsidP="00CD0329">
      <w:pPr>
        <w:jc w:val="center"/>
        <w:rPr>
          <w:sz w:val="28"/>
          <w:szCs w:val="28"/>
        </w:rPr>
      </w:pPr>
      <w:r w:rsidRPr="00CD0329">
        <w:rPr>
          <w:b/>
          <w:sz w:val="28"/>
          <w:szCs w:val="28"/>
        </w:rPr>
        <w:t>Порядок ведения переговоров.</w:t>
      </w:r>
    </w:p>
    <w:p w:rsidR="00CD0329" w:rsidRPr="00CD0329" w:rsidRDefault="00CD0329" w:rsidP="00CD0329">
      <w:pPr>
        <w:jc w:val="both"/>
        <w:rPr>
          <w:sz w:val="28"/>
          <w:szCs w:val="28"/>
        </w:rPr>
      </w:pPr>
      <w:r w:rsidRPr="00CD0329">
        <w:rPr>
          <w:sz w:val="28"/>
          <w:szCs w:val="28"/>
        </w:rPr>
        <w:t xml:space="preserve">        Инициатором коллективных переговоров по заключению территориального соглашения вправе выступать любая из сторон. </w:t>
      </w:r>
    </w:p>
    <w:p w:rsidR="00CD0329" w:rsidRPr="00CD0329" w:rsidRDefault="00CD0329" w:rsidP="00CD0329">
      <w:pPr>
        <w:jc w:val="both"/>
        <w:rPr>
          <w:sz w:val="28"/>
          <w:szCs w:val="28"/>
        </w:rPr>
      </w:pPr>
      <w:r w:rsidRPr="00CD0329">
        <w:rPr>
          <w:sz w:val="28"/>
          <w:szCs w:val="28"/>
        </w:rPr>
        <w:t xml:space="preserve">        Для начала переговоров необходимо </w:t>
      </w:r>
      <w:r w:rsidRPr="00CD0329">
        <w:rPr>
          <w:b/>
          <w:sz w:val="28"/>
          <w:szCs w:val="28"/>
        </w:rPr>
        <w:t>одной из сторон направить</w:t>
      </w:r>
      <w:r w:rsidRPr="00CD0329">
        <w:rPr>
          <w:sz w:val="28"/>
          <w:szCs w:val="28"/>
        </w:rPr>
        <w:t xml:space="preserve"> другим сторонам письменное уведомление с предложением о начале коллективных переговоров. Предложение может быть составлено в произвольной форме, однако в нем целесообразно указывать предлагаемую дату начала переговоров, место их проведения, состав комиссии по ведению переговоров (со своей стороны) (см. Приложение №1) </w:t>
      </w:r>
    </w:p>
    <w:p w:rsidR="00CD0329" w:rsidRPr="00CD0329" w:rsidRDefault="00CD0329" w:rsidP="00CD0329">
      <w:pPr>
        <w:ind w:firstLine="708"/>
        <w:jc w:val="both"/>
        <w:rPr>
          <w:b/>
          <w:sz w:val="28"/>
          <w:szCs w:val="28"/>
        </w:rPr>
      </w:pPr>
      <w:r w:rsidRPr="00CD0329">
        <w:rPr>
          <w:sz w:val="28"/>
          <w:szCs w:val="28"/>
        </w:rPr>
        <w:t xml:space="preserve">Сторона, получившая письменное предложение о начале переговоров от другой стороны, </w:t>
      </w:r>
      <w:r w:rsidRPr="00CD0329">
        <w:rPr>
          <w:b/>
          <w:sz w:val="28"/>
          <w:szCs w:val="28"/>
        </w:rPr>
        <w:t>обязана вступить в переговоры в течение семи календарных дней.</w:t>
      </w:r>
    </w:p>
    <w:p w:rsidR="00CD0329" w:rsidRPr="00CD0329" w:rsidRDefault="00CD0329" w:rsidP="00CD0329">
      <w:pPr>
        <w:ind w:firstLine="708"/>
        <w:jc w:val="both"/>
        <w:rPr>
          <w:b/>
          <w:sz w:val="28"/>
          <w:szCs w:val="28"/>
        </w:rPr>
      </w:pPr>
      <w:r w:rsidRPr="00CD0329">
        <w:rPr>
          <w:b/>
          <w:sz w:val="28"/>
          <w:szCs w:val="28"/>
        </w:rPr>
        <w:t xml:space="preserve">Неисполнение обязанности по вступлению в коллективные переговоры на основании  главы 61 ТК РФ «Рассмотрение и разрешение коллективных трудовых споров»  влечет административную ответственность в соответствии с действующим законодательством РФ. </w:t>
      </w:r>
    </w:p>
    <w:p w:rsidR="00CD0329" w:rsidRPr="00CD0329" w:rsidRDefault="00CD0329" w:rsidP="00CD0329">
      <w:pPr>
        <w:jc w:val="both"/>
        <w:rPr>
          <w:sz w:val="28"/>
          <w:szCs w:val="28"/>
        </w:rPr>
      </w:pPr>
      <w:r w:rsidRPr="00CD0329">
        <w:rPr>
          <w:sz w:val="28"/>
          <w:szCs w:val="28"/>
        </w:rPr>
        <w:t xml:space="preserve">        Для ведения переговоров и подготовки проекта соглашения создается  комиссия (по регулированию социально-трудовых отношений) из равного количества представителей сторон (см. Приложение 2). </w:t>
      </w:r>
      <w:r w:rsidRPr="00CD0329">
        <w:rPr>
          <w:i/>
          <w:sz w:val="28"/>
          <w:szCs w:val="28"/>
        </w:rPr>
        <w:t>Обычно такая комиссия уже создана. Следует только уточнить ее состав, при необходимости провести ротацию членов комиссии.</w:t>
      </w:r>
      <w:r w:rsidRPr="00CD0329">
        <w:rPr>
          <w:sz w:val="28"/>
          <w:szCs w:val="28"/>
        </w:rPr>
        <w:t xml:space="preserve"> </w:t>
      </w:r>
    </w:p>
    <w:p w:rsidR="00CD0329" w:rsidRPr="00CD0329" w:rsidRDefault="00CD0329" w:rsidP="00CD0329">
      <w:pPr>
        <w:ind w:firstLine="708"/>
        <w:jc w:val="both"/>
        <w:rPr>
          <w:sz w:val="28"/>
          <w:szCs w:val="28"/>
        </w:rPr>
      </w:pPr>
      <w:r w:rsidRPr="00CD0329">
        <w:rPr>
          <w:sz w:val="28"/>
          <w:szCs w:val="28"/>
        </w:rPr>
        <w:t xml:space="preserve">Порядок, сроки разработки и заключения соглашения определяются комиссией и оформляются ее решением. На заседаниях комиссии ведется протокол, в котором фиксируются предложения представителей сторон и принятые решения. </w:t>
      </w:r>
    </w:p>
    <w:p w:rsidR="00CD0329" w:rsidRPr="00CD0329" w:rsidRDefault="00CD0329" w:rsidP="00CD0329">
      <w:pPr>
        <w:jc w:val="both"/>
        <w:rPr>
          <w:sz w:val="28"/>
          <w:szCs w:val="28"/>
        </w:rPr>
      </w:pPr>
      <w:r w:rsidRPr="00CD0329">
        <w:rPr>
          <w:sz w:val="28"/>
          <w:szCs w:val="28"/>
        </w:rPr>
        <w:lastRenderedPageBreak/>
        <w:t xml:space="preserve">        В ходе переговоров представители каждой стороны вправе проводить консультации, экспертизы, запрашивать необходимые сведения, обращаться к специалистам-экспертам для поиска и выработки правильных решений. </w:t>
      </w:r>
    </w:p>
    <w:p w:rsidR="00CD0329" w:rsidRPr="00CD0329" w:rsidRDefault="00CD0329" w:rsidP="00CD0329">
      <w:pPr>
        <w:jc w:val="both"/>
        <w:rPr>
          <w:sz w:val="28"/>
          <w:szCs w:val="28"/>
        </w:rPr>
      </w:pPr>
      <w:r w:rsidRPr="00CD0329">
        <w:rPr>
          <w:sz w:val="28"/>
          <w:szCs w:val="28"/>
        </w:rPr>
        <w:t xml:space="preserve">        Если в ходе переговоров представители сторон в комиссии не смогли прийти к согласию по всем или отдельным вопросам, ими составляется </w:t>
      </w:r>
      <w:r w:rsidRPr="00CD0329">
        <w:rPr>
          <w:b/>
          <w:sz w:val="28"/>
          <w:szCs w:val="28"/>
        </w:rPr>
        <w:t>протокол разногласий</w:t>
      </w:r>
      <w:r w:rsidRPr="00CD0329">
        <w:rPr>
          <w:sz w:val="28"/>
          <w:szCs w:val="28"/>
        </w:rPr>
        <w:t xml:space="preserve">. </w:t>
      </w:r>
    </w:p>
    <w:p w:rsidR="00CD0329" w:rsidRPr="00CD0329" w:rsidRDefault="00CD0329" w:rsidP="00CD0329">
      <w:pPr>
        <w:jc w:val="both"/>
        <w:rPr>
          <w:sz w:val="28"/>
          <w:szCs w:val="28"/>
        </w:rPr>
      </w:pPr>
      <w:r w:rsidRPr="00CD0329">
        <w:rPr>
          <w:sz w:val="28"/>
          <w:szCs w:val="28"/>
        </w:rPr>
        <w:tab/>
        <w:t xml:space="preserve">При недостижении согласия между сторонами по отдельным положениям проекта соглашения в течение </w:t>
      </w:r>
      <w:r w:rsidRPr="00CD0329">
        <w:rPr>
          <w:b/>
          <w:sz w:val="28"/>
          <w:szCs w:val="28"/>
        </w:rPr>
        <w:t>трех месяцев</w:t>
      </w:r>
      <w:r w:rsidRPr="00CD0329">
        <w:rPr>
          <w:sz w:val="28"/>
          <w:szCs w:val="28"/>
        </w:rPr>
        <w:t xml:space="preserve"> со дня начала коллективных переговоров стороны </w:t>
      </w:r>
      <w:r w:rsidRPr="00CD0329">
        <w:rPr>
          <w:b/>
          <w:sz w:val="28"/>
          <w:szCs w:val="28"/>
        </w:rPr>
        <w:t>должны подписать соглашение</w:t>
      </w:r>
      <w:r w:rsidRPr="00CD0329">
        <w:rPr>
          <w:sz w:val="28"/>
          <w:szCs w:val="28"/>
        </w:rPr>
        <w:t xml:space="preserve"> на согласованных условиях с одновременным составлением протокола разногласий.</w:t>
      </w:r>
    </w:p>
    <w:p w:rsidR="00CD0329" w:rsidRPr="00CD0329" w:rsidRDefault="00CD0329" w:rsidP="00CD0329">
      <w:pPr>
        <w:ind w:firstLine="708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Неурегулированные разногласия могут быть предметом дальнейших коллективных переговоров и разрешаться в соответствии с главой 61 Трудовым кодексом РФ.</w:t>
      </w:r>
    </w:p>
    <w:p w:rsidR="00CD0329" w:rsidRPr="00CD0329" w:rsidRDefault="00CD0329" w:rsidP="00CD0329">
      <w:pPr>
        <w:jc w:val="both"/>
        <w:rPr>
          <w:sz w:val="28"/>
          <w:szCs w:val="28"/>
        </w:rPr>
      </w:pPr>
      <w:r w:rsidRPr="00CD0329">
        <w:rPr>
          <w:sz w:val="28"/>
          <w:szCs w:val="28"/>
        </w:rPr>
        <w:t xml:space="preserve">        В соглашение включаются лишь те обязательства, по которым стороны пришли к согласию. </w:t>
      </w:r>
      <w:r w:rsidRPr="00CD0329">
        <w:rPr>
          <w:b/>
          <w:sz w:val="28"/>
          <w:szCs w:val="28"/>
        </w:rPr>
        <w:t>Наличие протокола разногласий не является причиной не заключения соглашения.</w:t>
      </w:r>
      <w:r w:rsidRPr="00CD0329">
        <w:rPr>
          <w:sz w:val="28"/>
          <w:szCs w:val="28"/>
        </w:rPr>
        <w:t xml:space="preserve"> </w:t>
      </w:r>
    </w:p>
    <w:p w:rsidR="00CD0329" w:rsidRPr="00CD0329" w:rsidRDefault="00CD0329" w:rsidP="00CD0329">
      <w:pPr>
        <w:jc w:val="both"/>
        <w:rPr>
          <w:sz w:val="28"/>
          <w:szCs w:val="28"/>
        </w:rPr>
      </w:pPr>
      <w:r w:rsidRPr="00CD0329">
        <w:rPr>
          <w:sz w:val="28"/>
          <w:szCs w:val="28"/>
        </w:rPr>
        <w:t xml:space="preserve">        </w:t>
      </w:r>
    </w:p>
    <w:p w:rsidR="00CD0329" w:rsidRPr="00CD0329" w:rsidRDefault="00CD0329" w:rsidP="00CD0329">
      <w:pPr>
        <w:jc w:val="center"/>
        <w:rPr>
          <w:b/>
          <w:sz w:val="28"/>
          <w:szCs w:val="28"/>
        </w:rPr>
      </w:pPr>
      <w:r w:rsidRPr="00CD0329">
        <w:rPr>
          <w:b/>
          <w:sz w:val="28"/>
          <w:szCs w:val="28"/>
        </w:rPr>
        <w:t>Содержание территориального соглашения.</w:t>
      </w:r>
    </w:p>
    <w:p w:rsidR="00CD0329" w:rsidRPr="00CD0329" w:rsidRDefault="00CD0329" w:rsidP="00CD0329">
      <w:pPr>
        <w:snapToGrid w:val="0"/>
        <w:ind w:firstLine="540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Содержание и структура соглашения,  в соответствии со статьей 46 ТК РФ, определяются по договоренности между представителями сторон, которые свободны в выборе круга вопросов для обсуждения и включения в соглашение. Соглашение должно включать в себя положения о сроке действия соглашения и порядке осуществления за его выполнением.</w:t>
      </w:r>
    </w:p>
    <w:p w:rsidR="00CD0329" w:rsidRPr="00CD0329" w:rsidRDefault="00CD0329" w:rsidP="00CD0329">
      <w:pPr>
        <w:widowControl w:val="0"/>
        <w:snapToGrid w:val="0"/>
        <w:ind w:firstLine="540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В соглашение могут включаться взаимные обязательства сторон по следующим вопросам:</w:t>
      </w:r>
    </w:p>
    <w:p w:rsidR="00CD0329" w:rsidRPr="00CD0329" w:rsidRDefault="00CD0329" w:rsidP="00CD0329">
      <w:pPr>
        <w:widowControl w:val="0"/>
        <w:snapToGrid w:val="0"/>
        <w:ind w:firstLine="540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оплата труда (в том числе установление размеров минимальных тарифных ставок, окладов (должностных окладов), установление соотношения размера заработной платы и размера ее условно-постоянной части, а также определение составных частей заработной платы, включаемых в ее условно-постоянную часть, установление порядка обеспечения повышения уровня реального содержания заработной платы);</w:t>
      </w:r>
    </w:p>
    <w:p w:rsidR="00CD0329" w:rsidRPr="00CD0329" w:rsidRDefault="00CD0329" w:rsidP="00CD0329">
      <w:pPr>
        <w:widowControl w:val="0"/>
        <w:snapToGrid w:val="0"/>
        <w:ind w:firstLine="540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гарантии, компенсации и льготы работникам;</w:t>
      </w:r>
    </w:p>
    <w:p w:rsidR="00CD0329" w:rsidRPr="00CD0329" w:rsidRDefault="00CD0329" w:rsidP="00CD0329">
      <w:pPr>
        <w:widowControl w:val="0"/>
        <w:snapToGrid w:val="0"/>
        <w:ind w:firstLine="540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режимы труда и отдыха;</w:t>
      </w:r>
    </w:p>
    <w:p w:rsidR="00CD0329" w:rsidRPr="00CD0329" w:rsidRDefault="00CD0329" w:rsidP="00CD0329">
      <w:pPr>
        <w:widowControl w:val="0"/>
        <w:snapToGrid w:val="0"/>
        <w:ind w:firstLine="540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занятость, условия высвобождения работников;</w:t>
      </w:r>
    </w:p>
    <w:p w:rsidR="00CD0329" w:rsidRPr="00CD0329" w:rsidRDefault="00CD0329" w:rsidP="00CD0329">
      <w:pPr>
        <w:widowControl w:val="0"/>
        <w:snapToGrid w:val="0"/>
        <w:ind w:firstLine="540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подготовка и дополнительное профессиональное образование работников, в том числе в целях модернизации производства;</w:t>
      </w:r>
    </w:p>
    <w:p w:rsidR="00CD0329" w:rsidRPr="00CD0329" w:rsidRDefault="00CD0329" w:rsidP="00CD0329">
      <w:pPr>
        <w:widowControl w:val="0"/>
        <w:snapToGrid w:val="0"/>
        <w:ind w:firstLine="540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условия и охрана труда;</w:t>
      </w:r>
    </w:p>
    <w:p w:rsidR="00CD0329" w:rsidRPr="00CD0329" w:rsidRDefault="00CD0329" w:rsidP="00CD0329">
      <w:pPr>
        <w:widowControl w:val="0"/>
        <w:snapToGrid w:val="0"/>
        <w:ind w:firstLine="540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развитие социального партнерства, в том числе участие работников в управлении организацией;</w:t>
      </w:r>
    </w:p>
    <w:p w:rsidR="00CD0329" w:rsidRPr="00CD0329" w:rsidRDefault="00CD0329" w:rsidP="00CD0329">
      <w:pPr>
        <w:widowControl w:val="0"/>
        <w:snapToGrid w:val="0"/>
        <w:ind w:firstLine="540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дополнительное пенсионное страхование;</w:t>
      </w:r>
    </w:p>
    <w:p w:rsidR="00CD0329" w:rsidRPr="00CD0329" w:rsidRDefault="00CD0329" w:rsidP="00CD0329">
      <w:pPr>
        <w:snapToGrid w:val="0"/>
        <w:ind w:firstLine="540"/>
        <w:jc w:val="both"/>
        <w:rPr>
          <w:sz w:val="28"/>
          <w:szCs w:val="28"/>
        </w:rPr>
      </w:pPr>
      <w:r w:rsidRPr="00CD0329">
        <w:rPr>
          <w:sz w:val="28"/>
          <w:szCs w:val="28"/>
        </w:rPr>
        <w:t xml:space="preserve">другие вопросы, определенные сторонами. </w:t>
      </w:r>
    </w:p>
    <w:p w:rsidR="00CD0329" w:rsidRPr="00CD0329" w:rsidRDefault="00CD0329" w:rsidP="00CD0329">
      <w:pPr>
        <w:tabs>
          <w:tab w:val="left" w:pos="426"/>
        </w:tabs>
        <w:jc w:val="both"/>
        <w:rPr>
          <w:sz w:val="28"/>
          <w:szCs w:val="28"/>
        </w:rPr>
      </w:pPr>
      <w:r w:rsidRPr="00CD0329">
        <w:rPr>
          <w:sz w:val="28"/>
          <w:szCs w:val="28"/>
        </w:rPr>
        <w:t xml:space="preserve">  </w:t>
      </w:r>
      <w:r w:rsidRPr="00CD0329">
        <w:rPr>
          <w:sz w:val="28"/>
          <w:szCs w:val="28"/>
        </w:rPr>
        <w:tab/>
        <w:t xml:space="preserve">Координационный совет организаций профсоюзов в муниципальном образовании Пермского края  должен организовать сбор предложений в </w:t>
      </w:r>
      <w:r w:rsidRPr="00CD0329">
        <w:rPr>
          <w:sz w:val="28"/>
          <w:szCs w:val="28"/>
        </w:rPr>
        <w:lastRenderedPageBreak/>
        <w:t xml:space="preserve">проект соглашения от всех отраслевых профсоюзов территории и сформулировать общие предложения профсоюзной стороны. </w:t>
      </w:r>
    </w:p>
    <w:p w:rsidR="00CD0329" w:rsidRPr="00CD0329" w:rsidRDefault="00CD0329" w:rsidP="00CD0329">
      <w:pPr>
        <w:tabs>
          <w:tab w:val="left" w:pos="426"/>
        </w:tabs>
        <w:jc w:val="both"/>
        <w:rPr>
          <w:sz w:val="28"/>
          <w:szCs w:val="28"/>
        </w:rPr>
      </w:pPr>
      <w:r w:rsidRPr="00CD0329">
        <w:rPr>
          <w:sz w:val="28"/>
          <w:szCs w:val="28"/>
        </w:rPr>
        <w:t xml:space="preserve">      </w:t>
      </w:r>
      <w:r w:rsidRPr="00CD0329">
        <w:rPr>
          <w:b/>
          <w:sz w:val="28"/>
          <w:szCs w:val="28"/>
        </w:rPr>
        <w:t>Трехстороннее соглашение о взаимодействии в области социально-трудовых отношений между Объединением организаций профсоюзов Пермского края «Пермский крайсовпроф», региональным  объединением  работодателей  Пермского края «Сотрудничество» и Правительством Пермского края на 2014-2016 годы является основой для заключения территориальных и других видов соглашений</w:t>
      </w:r>
      <w:r w:rsidRPr="00CD0329">
        <w:rPr>
          <w:sz w:val="28"/>
          <w:szCs w:val="28"/>
        </w:rPr>
        <w:t xml:space="preserve">  (Общие положения,  абзац 4). В связи с этим, считаем необходимым включение пунктов 1.23., 2.16. – 2.22., 3.32., 3.34.,  4.16. – 4.23.,  5.21.- 5.23.,  5.26.,  5.27., 5.30., 6.16., 6.20, 6.21. указанного Соглашения  в территориальное трехстороннее соглашение в качестве минимальных гарантий. </w:t>
      </w:r>
    </w:p>
    <w:p w:rsidR="00CD0329" w:rsidRPr="00CD0329" w:rsidRDefault="00CD0329" w:rsidP="00CD0329">
      <w:pPr>
        <w:tabs>
          <w:tab w:val="left" w:pos="426"/>
        </w:tabs>
        <w:jc w:val="both"/>
        <w:rPr>
          <w:sz w:val="28"/>
          <w:szCs w:val="28"/>
        </w:rPr>
      </w:pPr>
      <w:r w:rsidRPr="00CD0329">
        <w:rPr>
          <w:sz w:val="28"/>
          <w:szCs w:val="28"/>
        </w:rPr>
        <w:tab/>
      </w:r>
    </w:p>
    <w:p w:rsidR="00CD0329" w:rsidRPr="00CD0329" w:rsidRDefault="00CD0329" w:rsidP="00CD0329">
      <w:pPr>
        <w:tabs>
          <w:tab w:val="left" w:pos="426"/>
        </w:tabs>
        <w:jc w:val="both"/>
        <w:rPr>
          <w:b/>
          <w:sz w:val="28"/>
          <w:szCs w:val="28"/>
        </w:rPr>
      </w:pPr>
      <w:r w:rsidRPr="00CD0329">
        <w:rPr>
          <w:b/>
          <w:sz w:val="28"/>
          <w:szCs w:val="28"/>
        </w:rPr>
        <w:t>В разделе «Развитие экономики»:</w:t>
      </w:r>
    </w:p>
    <w:p w:rsidR="00CD0329" w:rsidRPr="00CD0329" w:rsidRDefault="00CD0329" w:rsidP="00CD0329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В обязательства работодателей внести пункт по привлечению в коллегиальные органы управления организациями всех форм собственности полномочных представителей профсоюзной организации или представителей работников организации.</w:t>
      </w:r>
    </w:p>
    <w:p w:rsidR="00CD0329" w:rsidRPr="00CD0329" w:rsidRDefault="00CD0329" w:rsidP="00CD0329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В обязательства профсоюзов  внести пункты по осуществлению контроля  за соблюдением законодательных актов, обеспечивающих защиту интересов работников при приватизации, реструктуризации, перепрофилировании, ликвидации или банкротстве предприятий и проведению экспертизы проектов нормативных актов в сфере социально-трудовых отношений и связанных с ними экономических отношений на соответствие их положений действующему законодательству и соглашениям</w:t>
      </w:r>
      <w:r w:rsidRPr="00CD0329">
        <w:rPr>
          <w:rFonts w:ascii="Arial" w:hAnsi="Arial"/>
          <w:szCs w:val="20"/>
        </w:rPr>
        <w:t>.</w:t>
      </w:r>
    </w:p>
    <w:p w:rsidR="00CD0329" w:rsidRPr="00CD0329" w:rsidRDefault="00CD0329" w:rsidP="00CD0329">
      <w:pPr>
        <w:tabs>
          <w:tab w:val="left" w:pos="426"/>
        </w:tabs>
        <w:jc w:val="both"/>
        <w:rPr>
          <w:sz w:val="28"/>
          <w:szCs w:val="28"/>
        </w:rPr>
      </w:pPr>
    </w:p>
    <w:p w:rsidR="00CD0329" w:rsidRPr="00CD0329" w:rsidRDefault="00CD0329" w:rsidP="00CD0329">
      <w:pPr>
        <w:tabs>
          <w:tab w:val="left" w:pos="426"/>
        </w:tabs>
        <w:jc w:val="both"/>
        <w:rPr>
          <w:b/>
          <w:sz w:val="28"/>
          <w:szCs w:val="28"/>
        </w:rPr>
      </w:pPr>
      <w:r w:rsidRPr="00CD0329">
        <w:rPr>
          <w:b/>
          <w:sz w:val="28"/>
          <w:szCs w:val="28"/>
        </w:rPr>
        <w:t>В разделе «Оплата труда»:</w:t>
      </w:r>
      <w:r w:rsidRPr="00CD0329">
        <w:rPr>
          <w:b/>
          <w:sz w:val="28"/>
          <w:szCs w:val="28"/>
        </w:rPr>
        <w:tab/>
      </w:r>
      <w:r w:rsidRPr="00CD0329">
        <w:rPr>
          <w:b/>
          <w:sz w:val="28"/>
          <w:szCs w:val="28"/>
        </w:rPr>
        <w:tab/>
      </w:r>
    </w:p>
    <w:p w:rsidR="00CD0329" w:rsidRPr="00CD0329" w:rsidRDefault="00CD0329" w:rsidP="00CD0329">
      <w:pPr>
        <w:ind w:firstLine="708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В обязательства работодателей внести пункты:</w:t>
      </w:r>
    </w:p>
    <w:p w:rsidR="00CD0329" w:rsidRPr="00CD0329" w:rsidRDefault="00CD0329" w:rsidP="00CD0329">
      <w:pPr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r w:rsidRPr="00CD0329">
        <w:rPr>
          <w:sz w:val="28"/>
          <w:szCs w:val="28"/>
        </w:rPr>
        <w:t xml:space="preserve">Обеспечивают выплату заработной платы работникам, полностью отработавшим норму рабочего времени в нормальных условиях и выполнившим норму труда, в размере  не менее установленного </w:t>
      </w:r>
      <w:r w:rsidRPr="00CD0329">
        <w:rPr>
          <w:b/>
          <w:sz w:val="28"/>
          <w:szCs w:val="28"/>
        </w:rPr>
        <w:t xml:space="preserve">Соглашением о минимальной заработной плате в Пермском крае. </w:t>
      </w:r>
      <w:r w:rsidRPr="00CD0329">
        <w:rPr>
          <w:sz w:val="28"/>
          <w:szCs w:val="28"/>
        </w:rPr>
        <w:t>(см. Приложение 3)</w:t>
      </w:r>
    </w:p>
    <w:p w:rsidR="00CD0329" w:rsidRPr="00CD0329" w:rsidRDefault="00CD0329" w:rsidP="00CD032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Согласуют с профсоюзными организациями размеры тарифных ставок (окладов), формы оплаты труда, порядок и размеры доплат и надбавок компенсирующего и стимулирующего характера, в том числе компенсационные выплаты за тяжелые и вредные условия труда, интенсивность труда, иные формы материального поощрения, и вносят их в коллективный договор.</w:t>
      </w:r>
    </w:p>
    <w:p w:rsidR="00CD0329" w:rsidRPr="00CD0329" w:rsidRDefault="00CD0329" w:rsidP="00CD032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CD0329">
        <w:rPr>
          <w:sz w:val="28"/>
          <w:szCs w:val="28"/>
        </w:rPr>
        <w:t xml:space="preserve">Применяют для наименования профессий, тарификации работ и установления тарифных разрядов рабочих Единый тарифно-квалификационный справочник работ и профессий рабочих, для наименования должностей ИТР и служащих – квалификационный справочник должностей руководителей, специалистов и служащих и </w:t>
      </w:r>
      <w:r w:rsidRPr="00CD0329">
        <w:rPr>
          <w:sz w:val="28"/>
          <w:szCs w:val="28"/>
        </w:rPr>
        <w:lastRenderedPageBreak/>
        <w:t>тарифно-квалификационные характеристики по общеотраслевым должностям служащих.</w:t>
      </w:r>
    </w:p>
    <w:p w:rsidR="00CD0329" w:rsidRPr="00CD0329" w:rsidRDefault="00CD0329" w:rsidP="00CD032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Обеспечивают начисление и выплату районного коэффициента к месячному заработку (без учета вознаграждения за выслугу лет и персональных надбавок), начисление и уплату страховых платежей в фонды социального страхования, медицинского страхования, пенсионных взносов в Пенсионный фонд.</w:t>
      </w:r>
    </w:p>
    <w:p w:rsidR="00CD0329" w:rsidRPr="00CD0329" w:rsidRDefault="00CD0329" w:rsidP="00CD032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CD0329">
        <w:rPr>
          <w:sz w:val="28"/>
          <w:szCs w:val="28"/>
        </w:rPr>
        <w:t xml:space="preserve">Не допускают задержек выплаты заработной платы работникам организаций независимо от форм собственности и ведомственной принадлежности, осуществляющих деятельность на территории Пермского края, </w:t>
      </w:r>
    </w:p>
    <w:p w:rsidR="00CD0329" w:rsidRPr="00CD0329" w:rsidRDefault="00CD0329" w:rsidP="00CD032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Определяют денежную компенсацию работнику за задержку выплаты  заработной платы из расчета не ниже одной трехсотой ставки рефинансирования Центрального банка Российской Федерации, действующей в это время,  за каждый день задержки.</w:t>
      </w:r>
    </w:p>
    <w:p w:rsidR="00CD0329" w:rsidRPr="00CD0329" w:rsidRDefault="00CD0329" w:rsidP="00CD032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Обеспечивают на основании письменного заявления работников ежемесячное безналичное удержание из заработной платы членских профсоюзных взносов и их перечисление на счета профсоюзов одновременно с выдачей банками средств на заработную плату.</w:t>
      </w:r>
    </w:p>
    <w:p w:rsidR="00CD0329" w:rsidRPr="00CD0329" w:rsidRDefault="00CD0329" w:rsidP="00CD0329">
      <w:pPr>
        <w:ind w:left="426"/>
        <w:jc w:val="both"/>
        <w:rPr>
          <w:b/>
          <w:sz w:val="28"/>
          <w:szCs w:val="28"/>
        </w:rPr>
      </w:pPr>
    </w:p>
    <w:p w:rsidR="00CD0329" w:rsidRPr="00CD0329" w:rsidRDefault="00CD0329" w:rsidP="00CD0329">
      <w:pPr>
        <w:jc w:val="both"/>
        <w:rPr>
          <w:sz w:val="28"/>
          <w:szCs w:val="28"/>
        </w:rPr>
      </w:pPr>
      <w:r w:rsidRPr="00CD0329">
        <w:rPr>
          <w:b/>
          <w:sz w:val="28"/>
          <w:szCs w:val="28"/>
        </w:rPr>
        <w:t>В разделе «Занятость и развитие рынка труда»:</w:t>
      </w:r>
    </w:p>
    <w:p w:rsidR="00CD0329" w:rsidRPr="00CD0329" w:rsidRDefault="00CD0329" w:rsidP="00CD0329">
      <w:pPr>
        <w:ind w:firstLine="708"/>
        <w:jc w:val="both"/>
        <w:rPr>
          <w:bCs/>
          <w:spacing w:val="-4"/>
          <w:sz w:val="28"/>
          <w:szCs w:val="28"/>
        </w:rPr>
      </w:pPr>
      <w:r w:rsidRPr="00CD0329">
        <w:rPr>
          <w:bCs/>
          <w:spacing w:val="-4"/>
          <w:sz w:val="28"/>
          <w:szCs w:val="28"/>
        </w:rPr>
        <w:t>Включить обязательства Сторон по способствованию созданию эффективных рабочих мест с достойной заработной платой и безопасными условиями труда, выводу из отраслей экономики  неквалифицированных рабочих мест с неблагоприятными условиями труда, созданию экономических условий для развития предпринимательства и самозанятости населения, особенно жителей сельской местности.</w:t>
      </w:r>
    </w:p>
    <w:p w:rsidR="00CD0329" w:rsidRPr="00CD0329" w:rsidRDefault="00CD0329" w:rsidP="00CD0329">
      <w:pPr>
        <w:ind w:firstLine="708"/>
        <w:jc w:val="both"/>
        <w:rPr>
          <w:bCs/>
          <w:spacing w:val="-4"/>
          <w:sz w:val="28"/>
          <w:szCs w:val="28"/>
        </w:rPr>
      </w:pPr>
      <w:r w:rsidRPr="00CD0329">
        <w:rPr>
          <w:bCs/>
          <w:spacing w:val="-4"/>
          <w:sz w:val="28"/>
          <w:szCs w:val="28"/>
        </w:rPr>
        <w:t>Расширить обязательства Сторон  пунктом о предотвращении негативных последствий реструктуризации отраслей экономики, системообразующих и градообразующих предприятий.</w:t>
      </w:r>
    </w:p>
    <w:p w:rsidR="00CD0329" w:rsidRPr="00CD0329" w:rsidRDefault="00CD0329" w:rsidP="00CD0329">
      <w:pPr>
        <w:widowControl w:val="0"/>
        <w:ind w:firstLine="709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В обязательства работодателей внести определение критериев массового увольнения работников.</w:t>
      </w:r>
    </w:p>
    <w:p w:rsidR="00CD0329" w:rsidRPr="00CD0329" w:rsidRDefault="00CD0329" w:rsidP="00CD0329">
      <w:pPr>
        <w:widowControl w:val="0"/>
        <w:ind w:firstLine="709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Критериями массового увольнения работников по инициативе работодателя являются согласно ст.82 ТК РФ, если иное  не предусмотрено отраслевыми соглашениями или территориальными:</w:t>
      </w:r>
    </w:p>
    <w:p w:rsidR="00CD0329" w:rsidRPr="00CD0329" w:rsidRDefault="00CD0329" w:rsidP="00CD0329">
      <w:pPr>
        <w:widowControl w:val="0"/>
        <w:ind w:firstLine="709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а) ликвидация предприятий любой организационно-правовой формы с численностью работающих 15 и более человек;</w:t>
      </w:r>
    </w:p>
    <w:p w:rsidR="00CD0329" w:rsidRPr="00CD0329" w:rsidRDefault="00CD0329" w:rsidP="00CD0329">
      <w:pPr>
        <w:widowControl w:val="0"/>
        <w:ind w:firstLine="709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б) сокращение численности или штата работников предприятия в количестве:</w:t>
      </w:r>
    </w:p>
    <w:p w:rsidR="00CD0329" w:rsidRPr="00CD0329" w:rsidRDefault="00CD0329" w:rsidP="00CD0329">
      <w:pPr>
        <w:widowControl w:val="0"/>
        <w:ind w:firstLine="709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50 и более человек в течение 30 календарных дней;</w:t>
      </w:r>
    </w:p>
    <w:p w:rsidR="00CD0329" w:rsidRPr="00CD0329" w:rsidRDefault="00CD0329" w:rsidP="00CD0329">
      <w:pPr>
        <w:widowControl w:val="0"/>
        <w:ind w:firstLine="709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200 и более человек в течение 60 календарных дней;</w:t>
      </w:r>
    </w:p>
    <w:p w:rsidR="00CD0329" w:rsidRPr="00CD0329" w:rsidRDefault="00CD0329" w:rsidP="00CD0329">
      <w:pPr>
        <w:widowControl w:val="0"/>
        <w:ind w:firstLine="709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500 и более человек в течение 90 календарных дней;</w:t>
      </w:r>
    </w:p>
    <w:p w:rsidR="00CD0329" w:rsidRPr="00CD0329" w:rsidRDefault="00CD0329" w:rsidP="00CD0329">
      <w:pPr>
        <w:widowControl w:val="0"/>
        <w:ind w:firstLine="709"/>
        <w:jc w:val="both"/>
        <w:rPr>
          <w:sz w:val="28"/>
          <w:szCs w:val="28"/>
        </w:rPr>
      </w:pPr>
      <w:r w:rsidRPr="00CD0329">
        <w:rPr>
          <w:sz w:val="28"/>
          <w:szCs w:val="28"/>
        </w:rPr>
        <w:t xml:space="preserve">в) увольнение работников в количестве 1 процента общего числа работающих в связи с ликвидацией предприятий либо сокращением численности или штата в течение 30 календарных дней в поселениях  с </w:t>
      </w:r>
      <w:r w:rsidRPr="00CD0329">
        <w:rPr>
          <w:sz w:val="28"/>
          <w:szCs w:val="28"/>
        </w:rPr>
        <w:lastRenderedPageBreak/>
        <w:t xml:space="preserve">общей численностью занятых менее 5 тыс. человек (Постановление Совета Министров - Правительства Российской Федерации от 5 февраля 1993 г. № 99). </w:t>
      </w:r>
    </w:p>
    <w:p w:rsidR="00CD0329" w:rsidRPr="00CD0329" w:rsidRDefault="00CD0329" w:rsidP="00CD0329">
      <w:pPr>
        <w:widowControl w:val="0"/>
        <w:ind w:firstLine="709"/>
        <w:jc w:val="both"/>
        <w:rPr>
          <w:bCs/>
          <w:spacing w:val="-4"/>
          <w:sz w:val="28"/>
          <w:szCs w:val="28"/>
        </w:rPr>
      </w:pPr>
      <w:r w:rsidRPr="00CD0329">
        <w:rPr>
          <w:bCs/>
          <w:spacing w:val="-4"/>
          <w:sz w:val="28"/>
          <w:szCs w:val="28"/>
        </w:rPr>
        <w:t>Способствуют трудоустройству высвобождаемых работников, организуют их опережающее профессиональное обучение и дополнительное профессиональное образование при сокращении численности (штата) или ликвидации предприятий, учреждений, организаций.</w:t>
      </w:r>
    </w:p>
    <w:p w:rsidR="00CD0329" w:rsidRPr="00CD0329" w:rsidRDefault="00CD0329" w:rsidP="00CD0329">
      <w:pPr>
        <w:widowControl w:val="0"/>
        <w:ind w:firstLine="709"/>
        <w:jc w:val="both"/>
        <w:rPr>
          <w:bCs/>
          <w:spacing w:val="-4"/>
          <w:sz w:val="28"/>
          <w:szCs w:val="28"/>
        </w:rPr>
      </w:pPr>
      <w:r w:rsidRPr="00CD0329">
        <w:rPr>
          <w:bCs/>
          <w:spacing w:val="-4"/>
          <w:sz w:val="28"/>
          <w:szCs w:val="28"/>
        </w:rPr>
        <w:t>Предоставляют рабочие места, участвуют в финансировании организуемых органами краевой службы занятости населения мероприятий по оказанию государственных услуг по организации проведения оплачиваемых общественных работ,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организаций среднего профессионального образования, ищущих работу впервые.</w:t>
      </w:r>
    </w:p>
    <w:p w:rsidR="00CD0329" w:rsidRPr="00CD0329" w:rsidRDefault="00CD0329" w:rsidP="00CD0329">
      <w:pPr>
        <w:widowControl w:val="0"/>
        <w:ind w:firstLine="709"/>
        <w:jc w:val="both"/>
        <w:rPr>
          <w:bCs/>
          <w:spacing w:val="-4"/>
          <w:sz w:val="28"/>
          <w:szCs w:val="28"/>
        </w:rPr>
      </w:pPr>
      <w:r w:rsidRPr="00CD0329">
        <w:rPr>
          <w:bCs/>
          <w:spacing w:val="-4"/>
          <w:sz w:val="28"/>
          <w:szCs w:val="28"/>
        </w:rPr>
        <w:t>В обязательства  администрации внести:</w:t>
      </w:r>
    </w:p>
    <w:p w:rsidR="00CD0329" w:rsidRPr="00CD0329" w:rsidRDefault="00CD0329" w:rsidP="00CD0329">
      <w:pPr>
        <w:widowControl w:val="0"/>
        <w:ind w:firstLine="709"/>
        <w:jc w:val="both"/>
        <w:rPr>
          <w:bCs/>
          <w:spacing w:val="-4"/>
          <w:sz w:val="28"/>
          <w:szCs w:val="28"/>
        </w:rPr>
      </w:pPr>
      <w:r w:rsidRPr="00CD0329">
        <w:rPr>
          <w:bCs/>
          <w:spacing w:val="-4"/>
          <w:sz w:val="28"/>
          <w:szCs w:val="28"/>
        </w:rPr>
        <w:t>Разработку и осуществление комплекса мер по снижению  социальной напряженности, предоставлению дополнительных гарантий занятости, профессиональному обучению, дополнительному профессиональному образованию  и социальной поддержке высвобождаемых работников в случае осложнения ситуации на рынке труда, связанного с угрозой массовых увольнений работников.</w:t>
      </w:r>
    </w:p>
    <w:p w:rsidR="00CD0329" w:rsidRPr="00CD0329" w:rsidRDefault="00CD0329" w:rsidP="00CD0329">
      <w:pPr>
        <w:widowControl w:val="0"/>
        <w:ind w:firstLine="709"/>
        <w:jc w:val="both"/>
        <w:rPr>
          <w:sz w:val="28"/>
          <w:szCs w:val="28"/>
        </w:rPr>
      </w:pPr>
      <w:r w:rsidRPr="00CD0329">
        <w:rPr>
          <w:bCs/>
          <w:spacing w:val="-4"/>
          <w:sz w:val="28"/>
          <w:szCs w:val="28"/>
        </w:rPr>
        <w:t>Участие в р</w:t>
      </w:r>
      <w:r w:rsidRPr="00CD0329">
        <w:rPr>
          <w:bCs/>
          <w:sz w:val="28"/>
          <w:szCs w:val="28"/>
        </w:rPr>
        <w:t>азработке   программы  содействия занятости отдельных категорий населения Пермского края, целевых программ  содействия занятости населения депрессивных территорий, нуждающихся в краевой поддержке, в т.ч. моногородов и монопрофильных населенных пунктов с напряженной ситуацией на рынке труда.</w:t>
      </w:r>
    </w:p>
    <w:p w:rsidR="00CD0329" w:rsidRPr="00CD0329" w:rsidRDefault="00CD0329" w:rsidP="00CD0329">
      <w:pPr>
        <w:ind w:firstLine="708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В обязательства профсоюзов:  предусмотреть участие в работе комиссий по содействию занятости населения при массовых высвобождениях или ликвидации предприятий, организаций, учреждений, а также других совещательных и координирующих комитетах и комиссиях, способствующих содействию занятости населения.</w:t>
      </w:r>
    </w:p>
    <w:p w:rsidR="00CD0329" w:rsidRPr="00CD0329" w:rsidRDefault="00CD0329" w:rsidP="00CD0329">
      <w:pPr>
        <w:widowControl w:val="0"/>
        <w:ind w:firstLine="709"/>
        <w:jc w:val="both"/>
        <w:rPr>
          <w:sz w:val="28"/>
          <w:szCs w:val="28"/>
        </w:rPr>
      </w:pPr>
      <w:r w:rsidRPr="00CD0329">
        <w:rPr>
          <w:sz w:val="28"/>
          <w:szCs w:val="28"/>
        </w:rPr>
        <w:t xml:space="preserve"> </w:t>
      </w:r>
    </w:p>
    <w:p w:rsidR="00CD0329" w:rsidRPr="00CD0329" w:rsidRDefault="00CD0329" w:rsidP="00CD0329">
      <w:pPr>
        <w:widowControl w:val="0"/>
        <w:jc w:val="both"/>
        <w:rPr>
          <w:sz w:val="28"/>
          <w:szCs w:val="28"/>
        </w:rPr>
      </w:pPr>
      <w:r w:rsidRPr="00CD0329">
        <w:rPr>
          <w:b/>
          <w:sz w:val="28"/>
          <w:szCs w:val="28"/>
        </w:rPr>
        <w:t>В разделе «Охрана и условия труда, экологическая безопасность»:</w:t>
      </w:r>
      <w:r w:rsidRPr="00CD0329">
        <w:rPr>
          <w:sz w:val="28"/>
          <w:szCs w:val="28"/>
        </w:rPr>
        <w:t xml:space="preserve"> Предусмотреть в местном бюджете расходы на охрану труда, производимые в соответствии с трудовым законодательством, а также на улучшение условий и охраны труда работников.</w:t>
      </w:r>
    </w:p>
    <w:p w:rsidR="00CD0329" w:rsidRPr="00CD0329" w:rsidRDefault="00CD0329" w:rsidP="00CD0329">
      <w:pPr>
        <w:widowControl w:val="0"/>
        <w:ind w:firstLine="709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В обязательства работодателей внести:</w:t>
      </w:r>
    </w:p>
    <w:p w:rsidR="00CD0329" w:rsidRPr="00CD0329" w:rsidRDefault="00CD0329" w:rsidP="00CD032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Обеспечивают уполномоченным лицам по охране труда профсоюзов необходимые условия для осуществления общественного контроля соблюдения в организации трудового законодательства и иных нормативных актов по охране труда, а также организацию и оплату их обучения с освобождением от основной работы и сохранением средней заработной платы.</w:t>
      </w:r>
    </w:p>
    <w:p w:rsidR="00CD0329" w:rsidRPr="00CD0329" w:rsidRDefault="00CD0329" w:rsidP="00CD032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CD0329">
        <w:rPr>
          <w:sz w:val="28"/>
          <w:szCs w:val="28"/>
        </w:rPr>
        <w:lastRenderedPageBreak/>
        <w:t>Создают службы, вводят штатные должности специалистов по охране труда (в том числе в организациях бюджетной сферы), с численностью работающих более 50 человек.</w:t>
      </w:r>
    </w:p>
    <w:p w:rsidR="00CD0329" w:rsidRPr="00CD0329" w:rsidRDefault="00CD0329" w:rsidP="00CD032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Заключают  соглашения по охране труда в рамках коллективного договора с обязательным указанием объема финансирования, сроков выполнения мероприятий по охране труда.</w:t>
      </w:r>
    </w:p>
    <w:p w:rsidR="00CD0329" w:rsidRPr="00CD0329" w:rsidRDefault="00CD0329" w:rsidP="00CD032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Проводят оценку рабочих мест по условиям труда. По результатам аттестации издают приказ о предоставлении компенсаций и дополнительных гарантий за работу во вредных и/или опасных условиях труда.</w:t>
      </w:r>
    </w:p>
    <w:p w:rsidR="00CD0329" w:rsidRPr="00CD0329" w:rsidRDefault="00CD0329" w:rsidP="00CD032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Направляют работников на обучение охране труда. На время проведения обучения за работниками сохраняется средняя заработная плата.</w:t>
      </w:r>
    </w:p>
    <w:p w:rsidR="00CD0329" w:rsidRPr="00CD0329" w:rsidRDefault="00CD0329" w:rsidP="00CD032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Обеспечивают выполнение рекомендаций заключительных актов по результатам профилактических медицинских осмотров. В случае необходимости дополнительного обследования по медицинскому заключению обеспечивают данное обследование в рабочее время и за счет средств работодателя с сохранением среднего заработка за время обследования.</w:t>
      </w:r>
    </w:p>
    <w:p w:rsidR="00CD0329" w:rsidRPr="00CD0329" w:rsidRDefault="00CD0329" w:rsidP="00CD032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Создают на предприятиях с численностью работающих более 300 человек медицинские пункты.</w:t>
      </w:r>
    </w:p>
    <w:p w:rsidR="00CD0329" w:rsidRPr="00CD0329" w:rsidRDefault="00CD0329" w:rsidP="00CD032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Обеспечивают в полном объеме, в том числе по результатам оценки рабочих мест по условиям труда, сертифицированными средствами индивидуальной защиты, специальной одеждой и специальной обувью работников, работающих во вредных и (или) опасных условиях.</w:t>
      </w:r>
    </w:p>
    <w:p w:rsidR="00CD0329" w:rsidRPr="00CD0329" w:rsidRDefault="00CD0329" w:rsidP="00CD0329">
      <w:pPr>
        <w:widowControl w:val="0"/>
        <w:ind w:firstLine="709"/>
        <w:jc w:val="both"/>
        <w:rPr>
          <w:sz w:val="28"/>
          <w:szCs w:val="28"/>
        </w:rPr>
      </w:pPr>
    </w:p>
    <w:p w:rsidR="00CD0329" w:rsidRPr="00CD0329" w:rsidRDefault="00CD0329" w:rsidP="00CD0329">
      <w:pPr>
        <w:widowControl w:val="0"/>
        <w:jc w:val="both"/>
        <w:rPr>
          <w:b/>
          <w:sz w:val="28"/>
          <w:szCs w:val="28"/>
        </w:rPr>
      </w:pPr>
      <w:r w:rsidRPr="00CD0329">
        <w:rPr>
          <w:b/>
          <w:sz w:val="28"/>
          <w:szCs w:val="28"/>
        </w:rPr>
        <w:t xml:space="preserve">В разделе «Социальная политика»: </w:t>
      </w:r>
    </w:p>
    <w:p w:rsidR="00CD0329" w:rsidRPr="00CD0329" w:rsidRDefault="00CD0329" w:rsidP="00CD0329">
      <w:pPr>
        <w:widowControl w:val="0"/>
        <w:ind w:firstLine="709"/>
        <w:jc w:val="both"/>
        <w:rPr>
          <w:b/>
          <w:sz w:val="28"/>
          <w:szCs w:val="28"/>
        </w:rPr>
      </w:pPr>
      <w:r w:rsidRPr="00CD0329">
        <w:rPr>
          <w:sz w:val="28"/>
        </w:rPr>
        <w:t>Стороны проводят мониторинг уровня жизни населения, рассматривают динамику показателей уровня жизни на заседаниях  территориальной трехсторонней комиссии по регулированию социально-трудовых отношений.</w:t>
      </w:r>
    </w:p>
    <w:p w:rsidR="00CD0329" w:rsidRPr="00CD0329" w:rsidRDefault="00CD0329" w:rsidP="00CD0329">
      <w:pPr>
        <w:widowControl w:val="0"/>
        <w:ind w:firstLine="709"/>
        <w:jc w:val="both"/>
        <w:rPr>
          <w:sz w:val="28"/>
          <w:szCs w:val="28"/>
        </w:rPr>
      </w:pPr>
      <w:r w:rsidRPr="00CD0329">
        <w:rPr>
          <w:sz w:val="28"/>
          <w:szCs w:val="28"/>
        </w:rPr>
        <w:t xml:space="preserve">При формировании бюджета администрация предусматривает средства на санаторно-курортное лечение и оздоровление работников муниципальных учреждений в соответствии с </w:t>
      </w:r>
      <w:r w:rsidRPr="00CD0329">
        <w:rPr>
          <w:b/>
          <w:sz w:val="28"/>
          <w:szCs w:val="28"/>
        </w:rPr>
        <w:t>Законом Пермского края «Об обеспечении работников государственных и муниципальных учреждений Пермского края путевками на санаторно-курортное лечение и оздоровление».</w:t>
      </w:r>
    </w:p>
    <w:p w:rsidR="00CD0329" w:rsidRPr="00CD0329" w:rsidRDefault="00CD0329" w:rsidP="00CD0329">
      <w:pPr>
        <w:ind w:firstLine="720"/>
        <w:jc w:val="both"/>
        <w:rPr>
          <w:sz w:val="28"/>
          <w:szCs w:val="28"/>
        </w:rPr>
      </w:pPr>
      <w:r w:rsidRPr="00CD0329">
        <w:rPr>
          <w:sz w:val="28"/>
          <w:szCs w:val="28"/>
        </w:rPr>
        <w:t xml:space="preserve">Администрация: </w:t>
      </w:r>
    </w:p>
    <w:p w:rsidR="00CD0329" w:rsidRPr="00CD0329" w:rsidRDefault="00CD0329" w:rsidP="00CD0329">
      <w:pPr>
        <w:ind w:firstLine="720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определяет приоритетные направления и участвует на принципах софинансирования в сохранении и развитии сети муниципальных загородных детских оздоровительных лагерей, центров, баз отдыха.</w:t>
      </w:r>
    </w:p>
    <w:p w:rsidR="00CD0329" w:rsidRPr="00CD0329" w:rsidRDefault="00CD0329" w:rsidP="00CD0329">
      <w:pPr>
        <w:ind w:firstLine="720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Работодатели и профсоюзы:</w:t>
      </w:r>
    </w:p>
    <w:p w:rsidR="00CD0329" w:rsidRPr="00CD0329" w:rsidRDefault="00CD0329" w:rsidP="00CD032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Осуществляют контроль  расходования средств государственных внебюджетных фондов (обязательного медицинского страхования, фонда социального страхования, пенсионного фонда) через своих представителей в исполнительных органах в соответствии с полномочиями, предоставленными действующим законодательством.</w:t>
      </w:r>
    </w:p>
    <w:p w:rsidR="00CD0329" w:rsidRPr="00CD0329" w:rsidRDefault="00CD0329" w:rsidP="00CD032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CD0329">
        <w:rPr>
          <w:sz w:val="28"/>
          <w:szCs w:val="28"/>
        </w:rPr>
        <w:lastRenderedPageBreak/>
        <w:t>Организуют культурно-массовые и спортивные мероприятия, изыскивая для этих целей необходимые средства не ниже, чем предусмотрено в федеральных отраслевых соглашениях.</w:t>
      </w:r>
    </w:p>
    <w:p w:rsidR="00CD0329" w:rsidRPr="00CD0329" w:rsidRDefault="00CD0329" w:rsidP="00CD032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Предусматривают в коллективных договорах организаций в  качестве дополнительного возмещения  выплату сверх установленных законодательством сумм единовременного пособия при гибели работника в результате несчастного случая на производстве, связь с производственной деятельностью которого подтверждена материалами акта специального расследования, в размере не менее годового заработка погибшего работника,  исчисленного за последние 12 месяцев, в срок не более одного года  со дня смерти работника. Иные формы и сроки выплаты возмещения определяют по соглашению между работодателем и семьей погибшего. Указанные выплаты не производятся, если в законодательно определенном порядке установлено, что работник находился в состоянии алкогольного, наркотического или иного токсического опьянения.</w:t>
      </w:r>
    </w:p>
    <w:p w:rsidR="00CD0329" w:rsidRPr="00CD0329" w:rsidRDefault="00CD0329" w:rsidP="00CD0329">
      <w:pPr>
        <w:ind w:firstLine="708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Работодатели:</w:t>
      </w:r>
    </w:p>
    <w:p w:rsidR="00CD0329" w:rsidRPr="00CD0329" w:rsidRDefault="00CD0329" w:rsidP="00CD032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Своевременно предоставляют в пенсионный фонд перечень рабочих мест, наименование профессий и должностей, дающих право на досрочное пенсионное обеспечение, индивидуальные сведения о стаже и заработке для начисления на их основе пенсий.</w:t>
      </w:r>
    </w:p>
    <w:p w:rsidR="00CD0329" w:rsidRPr="00CD0329" w:rsidRDefault="00CD0329" w:rsidP="00CD032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Создают условия для обеспечения горячим питанием ра-ботников организаций.</w:t>
      </w:r>
    </w:p>
    <w:p w:rsidR="00CD0329" w:rsidRPr="00CD0329" w:rsidRDefault="00CD0329" w:rsidP="00CD0329">
      <w:pPr>
        <w:ind w:firstLine="426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Обязательства профсоюзов дополнить пунктом: «Создают условия для оздоровления членов профсоюза по льготным путевкам в санаторно-курортные учреждения, учредителем которых является Пермский крайсовпроф».</w:t>
      </w:r>
    </w:p>
    <w:p w:rsidR="00CD0329" w:rsidRPr="00CD0329" w:rsidRDefault="00CD0329" w:rsidP="00CD0329">
      <w:pPr>
        <w:widowControl w:val="0"/>
        <w:ind w:firstLine="720"/>
        <w:jc w:val="both"/>
        <w:rPr>
          <w:b/>
          <w:sz w:val="28"/>
          <w:szCs w:val="28"/>
        </w:rPr>
      </w:pPr>
    </w:p>
    <w:p w:rsidR="00CD0329" w:rsidRPr="00CD0329" w:rsidRDefault="00CD0329" w:rsidP="00CD0329">
      <w:pPr>
        <w:widowControl w:val="0"/>
        <w:jc w:val="both"/>
        <w:rPr>
          <w:b/>
          <w:sz w:val="28"/>
          <w:szCs w:val="28"/>
        </w:rPr>
      </w:pPr>
      <w:r w:rsidRPr="00CD0329">
        <w:rPr>
          <w:b/>
          <w:sz w:val="28"/>
          <w:szCs w:val="28"/>
        </w:rPr>
        <w:t>В разделе «Развитие социального партнерства»:</w:t>
      </w:r>
    </w:p>
    <w:p w:rsidR="00CD0329" w:rsidRPr="00CD0329" w:rsidRDefault="00CD0329" w:rsidP="00CD0329">
      <w:pPr>
        <w:widowControl w:val="0"/>
        <w:snapToGrid w:val="0"/>
        <w:ind w:firstLine="567"/>
        <w:jc w:val="both"/>
        <w:rPr>
          <w:sz w:val="28"/>
          <w:szCs w:val="20"/>
        </w:rPr>
      </w:pPr>
      <w:r w:rsidRPr="00CD0329">
        <w:rPr>
          <w:bCs/>
          <w:sz w:val="28"/>
          <w:szCs w:val="20"/>
        </w:rPr>
        <w:t xml:space="preserve">Стороны способствуют: заключению территориальных и территориальных отраслевых соглашений в муниципальных образованиях Пермского края; созданию территориальных трехсторонних комиссий по регулированию социально-трудовых отношений во всех муниципальных; </w:t>
      </w:r>
      <w:r w:rsidRPr="00CD0329">
        <w:rPr>
          <w:sz w:val="28"/>
          <w:szCs w:val="20"/>
        </w:rPr>
        <w:t>созданию территориальных объединений работодателей.</w:t>
      </w:r>
    </w:p>
    <w:p w:rsidR="00CD0329" w:rsidRPr="00CD0329" w:rsidRDefault="00CD0329" w:rsidP="00CD0329">
      <w:pPr>
        <w:widowControl w:val="0"/>
        <w:snapToGrid w:val="0"/>
        <w:ind w:firstLine="567"/>
        <w:jc w:val="both"/>
        <w:rPr>
          <w:sz w:val="28"/>
          <w:szCs w:val="20"/>
        </w:rPr>
      </w:pPr>
      <w:r w:rsidRPr="00CD0329">
        <w:rPr>
          <w:sz w:val="28"/>
          <w:szCs w:val="20"/>
        </w:rPr>
        <w:t xml:space="preserve"> В обязательства работодателей внести:</w:t>
      </w:r>
    </w:p>
    <w:p w:rsidR="00CD0329" w:rsidRPr="00CD0329" w:rsidRDefault="00CD0329" w:rsidP="00CD032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Предоставляют по запросу представителей работников полную и достоверную информацию, необходимую для заключения и подведения итогов выполнения коллективных договоров и соглашений.</w:t>
      </w:r>
    </w:p>
    <w:p w:rsidR="00CD0329" w:rsidRPr="00CD0329" w:rsidRDefault="00CD0329" w:rsidP="00CD032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Принимают локальные нормативные акты в сфере труда с учетом мнения выборного органа первичной профсоюзной организации (независимо от численности членов профсоюза).</w:t>
      </w:r>
    </w:p>
    <w:p w:rsidR="00CD0329" w:rsidRPr="00CD0329" w:rsidRDefault="00CD0329" w:rsidP="00CD032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Заключают коллективные договоры, согласуют  локальные нормативные акты в сфере труда только с представителями работников,  наделенными соответствующими полномочиями в порядке, установленном законодательством.</w:t>
      </w:r>
    </w:p>
    <w:p w:rsidR="00CD0329" w:rsidRPr="00CD0329" w:rsidRDefault="00CD0329" w:rsidP="00CD0329">
      <w:pPr>
        <w:ind w:firstLine="426"/>
        <w:jc w:val="both"/>
        <w:rPr>
          <w:sz w:val="28"/>
          <w:szCs w:val="28"/>
        </w:rPr>
      </w:pPr>
    </w:p>
    <w:p w:rsidR="00CD0329" w:rsidRPr="00CD0329" w:rsidRDefault="00CD0329" w:rsidP="00CD0329">
      <w:pPr>
        <w:ind w:firstLine="426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Рекомендуем также  отразить в данном разделе  пункты по:</w:t>
      </w:r>
    </w:p>
    <w:p w:rsidR="00CD0329" w:rsidRPr="00CD0329" w:rsidRDefault="00CD0329" w:rsidP="00CD0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-  участию территориальной комиссии по регулированию социально-трудовых отношений в разработке и (или) обсуждении проектов законодательных и иных нормативных правовых актов, программ социально-экономического развития, бюджета (</w:t>
      </w:r>
      <w:r w:rsidRPr="00CD0329">
        <w:rPr>
          <w:i/>
          <w:sz w:val="28"/>
          <w:szCs w:val="28"/>
        </w:rPr>
        <w:t>в части расходов на оплату, охрану, улучшение условий труда и др. статей, интересующих профсоюзы</w:t>
      </w:r>
      <w:r w:rsidRPr="00CD0329">
        <w:rPr>
          <w:sz w:val="28"/>
          <w:szCs w:val="28"/>
        </w:rPr>
        <w:t>), других актов органов местного самоуправления в сфере труда. Решения комиссии по регулированию социально-трудовых отношений по проектам нормативных правовых актов органов местного самоуправления в сфере труда подлежат обязательному рассмотрению соответствующими правотворческими органами;</w:t>
      </w:r>
    </w:p>
    <w:p w:rsidR="00CD0329" w:rsidRPr="00CD0329" w:rsidRDefault="00CD0329" w:rsidP="00CD0329">
      <w:pPr>
        <w:jc w:val="both"/>
        <w:rPr>
          <w:sz w:val="28"/>
          <w:szCs w:val="28"/>
        </w:rPr>
      </w:pPr>
      <w:r w:rsidRPr="00CD0329">
        <w:rPr>
          <w:sz w:val="28"/>
          <w:szCs w:val="28"/>
        </w:rPr>
        <w:t>-  информированию населения района, города  о лучших работниках и социально-ответственных работодателях;</w:t>
      </w:r>
    </w:p>
    <w:p w:rsidR="00CD0329" w:rsidRPr="00CD0329" w:rsidRDefault="00CD0329" w:rsidP="00CD0329">
      <w:pPr>
        <w:jc w:val="both"/>
        <w:rPr>
          <w:sz w:val="28"/>
          <w:szCs w:val="28"/>
        </w:rPr>
      </w:pPr>
      <w:r w:rsidRPr="00CD0329">
        <w:rPr>
          <w:sz w:val="28"/>
          <w:szCs w:val="28"/>
        </w:rPr>
        <w:t>-  организации работы по восстановлению и созданию новых первичных профсоюзных организаций, в том числе в малом предпринимательстве.</w:t>
      </w:r>
    </w:p>
    <w:p w:rsidR="00CD0329" w:rsidRPr="00CD0329" w:rsidRDefault="00CD0329" w:rsidP="00CD0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0329" w:rsidRPr="00CD0329" w:rsidRDefault="00CD0329" w:rsidP="00CD032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D0329">
        <w:rPr>
          <w:b/>
          <w:sz w:val="28"/>
          <w:szCs w:val="28"/>
        </w:rPr>
        <w:t>В разделе «Заключительные положения»:</w:t>
      </w:r>
    </w:p>
    <w:p w:rsidR="00CD0329" w:rsidRPr="00CD0329" w:rsidRDefault="00CD0329" w:rsidP="00CD032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D0329" w:rsidRPr="00CD0329" w:rsidRDefault="00CD0329" w:rsidP="00CD032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D0329">
        <w:rPr>
          <w:b/>
          <w:sz w:val="28"/>
          <w:szCs w:val="28"/>
        </w:rPr>
        <w:t>Рекомендуем установить срок действия соглашения и порядок осуществления контроля за его действием.</w:t>
      </w:r>
      <w:r w:rsidRPr="00CD0329">
        <w:rPr>
          <w:sz w:val="28"/>
          <w:szCs w:val="28"/>
        </w:rPr>
        <w:t xml:space="preserve"> Кроме этого в соответствии со </w:t>
      </w:r>
      <w:r w:rsidRPr="00CD0329">
        <w:rPr>
          <w:b/>
          <w:sz w:val="28"/>
          <w:szCs w:val="28"/>
        </w:rPr>
        <w:t xml:space="preserve">статьей 20  Закона о социальном партнерстве в Пермском крае от 11 октября 2004 года N 1622-329 (ред. 06.02.2014г.)  изложить порядок присоединения к территориальному Соглашению. </w:t>
      </w:r>
      <w:r w:rsidRPr="00CD0329">
        <w:rPr>
          <w:sz w:val="28"/>
          <w:szCs w:val="28"/>
        </w:rPr>
        <w:t>( см. Приложение 4)</w:t>
      </w:r>
    </w:p>
    <w:p w:rsidR="00CD0329" w:rsidRPr="00CD0329" w:rsidRDefault="00CD0329" w:rsidP="00CD0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Заключение территориального соглашения и его изменение осуществляется сторонами до внесения проекта местного бюджета на соответствующий год в представительный орган местного самоуправления.</w:t>
      </w:r>
    </w:p>
    <w:p w:rsidR="00CD0329" w:rsidRPr="00CD0329" w:rsidRDefault="00CD0329" w:rsidP="00CD0329">
      <w:pPr>
        <w:snapToGrid w:val="0"/>
        <w:ind w:firstLine="540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Порядок, сроки разработки и заключения проекта соглашения определяются комиссией по регулированию социально-трудовых отношений. Соглашение подписывается уполномоченными представителями сторон.</w:t>
      </w:r>
    </w:p>
    <w:p w:rsidR="00CD0329" w:rsidRPr="00CD0329" w:rsidRDefault="00CD0329" w:rsidP="00CD03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329">
        <w:rPr>
          <w:sz w:val="28"/>
          <w:szCs w:val="28"/>
        </w:rPr>
        <w:t xml:space="preserve">      Изменение и дополнение соглашения производятся в порядке, установленном Трудовым Кодексом для заключения соглашения, либо в порядке, установленном соглашением (ст. 49 ТК РФ).</w:t>
      </w:r>
    </w:p>
    <w:p w:rsidR="00CD0329" w:rsidRPr="00CD0329" w:rsidRDefault="00CD0329" w:rsidP="00CD0329">
      <w:pPr>
        <w:snapToGrid w:val="0"/>
        <w:jc w:val="both"/>
        <w:rPr>
          <w:b/>
          <w:sz w:val="28"/>
          <w:szCs w:val="28"/>
        </w:rPr>
      </w:pPr>
    </w:p>
    <w:p w:rsidR="00CD0329" w:rsidRPr="00CD0329" w:rsidRDefault="00CD0329" w:rsidP="00CD0329">
      <w:pPr>
        <w:snapToGrid w:val="0"/>
        <w:jc w:val="both"/>
        <w:rPr>
          <w:sz w:val="28"/>
          <w:szCs w:val="28"/>
        </w:rPr>
      </w:pPr>
      <w:r w:rsidRPr="00CD0329">
        <w:rPr>
          <w:b/>
          <w:sz w:val="28"/>
          <w:szCs w:val="28"/>
        </w:rPr>
        <w:t>Контроль за выполнением</w:t>
      </w:r>
      <w:r w:rsidRPr="00CD0329">
        <w:rPr>
          <w:sz w:val="28"/>
          <w:szCs w:val="28"/>
        </w:rPr>
        <w:t xml:space="preserve">  </w:t>
      </w:r>
      <w:r w:rsidRPr="00CD0329">
        <w:rPr>
          <w:b/>
          <w:sz w:val="28"/>
          <w:szCs w:val="28"/>
        </w:rPr>
        <w:t xml:space="preserve">территориального соглашения </w:t>
      </w:r>
      <w:r w:rsidRPr="00CD0329">
        <w:rPr>
          <w:sz w:val="28"/>
          <w:szCs w:val="28"/>
        </w:rPr>
        <w:t>осуществляется сторонами социального партнерства, их представителями,  органами по труду муниципального образования.</w:t>
      </w:r>
    </w:p>
    <w:p w:rsidR="00CD0329" w:rsidRPr="00CD0329" w:rsidRDefault="00CD0329" w:rsidP="00CD0329">
      <w:pPr>
        <w:snapToGrid w:val="0"/>
        <w:ind w:firstLine="540"/>
        <w:jc w:val="both"/>
        <w:rPr>
          <w:sz w:val="28"/>
          <w:szCs w:val="28"/>
        </w:rPr>
      </w:pPr>
      <w:r w:rsidRPr="00CD0329">
        <w:rPr>
          <w:sz w:val="28"/>
          <w:szCs w:val="28"/>
        </w:rPr>
        <w:t>При проведении указанного контроля представители сторон обязаны предоставлять друг другу, а также  органам по труду необходимую для этого информацию не позднее одного месяца со дня получения соответствующего запроса.</w:t>
      </w:r>
    </w:p>
    <w:p w:rsidR="00CD0329" w:rsidRPr="00CD0329" w:rsidRDefault="00CD0329" w:rsidP="00CD0329">
      <w:pPr>
        <w:ind w:firstLine="540"/>
        <w:jc w:val="both"/>
        <w:rPr>
          <w:sz w:val="28"/>
          <w:szCs w:val="28"/>
        </w:rPr>
      </w:pPr>
      <w:r w:rsidRPr="00CD0329">
        <w:rPr>
          <w:sz w:val="28"/>
          <w:szCs w:val="28"/>
        </w:rPr>
        <w:t xml:space="preserve">В соглашении следует предусмотреть сроки отчета сторон о его выполнении. Комиссия по регулированию социально-трудовых отношений подводит итоги выполнения  соглашения и публикует их в средствах массовой информации. </w:t>
      </w:r>
    </w:p>
    <w:p w:rsidR="00CD0329" w:rsidRPr="00CD0329" w:rsidRDefault="00CD0329" w:rsidP="00CD0329">
      <w:pPr>
        <w:ind w:firstLine="540"/>
        <w:jc w:val="both"/>
        <w:rPr>
          <w:sz w:val="28"/>
          <w:szCs w:val="28"/>
        </w:rPr>
      </w:pPr>
      <w:r w:rsidRPr="00CD0329">
        <w:rPr>
          <w:sz w:val="28"/>
          <w:szCs w:val="28"/>
        </w:rPr>
        <w:lastRenderedPageBreak/>
        <w:t>Законодательством установлена ответственность сторон за нарушение или невыполнение соглашения (статья 5.31 Кодекса Российской Федерации об административных правонарушениях). В случае нарушения работодателем условий соглашения представители работников вправе направить работодателю представление об устранении этих нарушений. В случае отказа устранить нарушения представители работников имеют право обратиться в суд для привлечения работодателя к ответственности или прибегнуть к разрешению коллективного трудового спора в соответствии с Трудовым кодексом Российской Федерации.</w:t>
      </w:r>
    </w:p>
    <w:p w:rsidR="00CD0329" w:rsidRDefault="00027E3F" w:rsidP="00027E3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27E3F">
        <w:rPr>
          <w:rFonts w:ascii="Times New Roman" w:hAnsi="Times New Roman"/>
          <w:sz w:val="28"/>
          <w:szCs w:val="28"/>
        </w:rPr>
        <w:t xml:space="preserve"> </w:t>
      </w:r>
    </w:p>
    <w:sectPr w:rsidR="00CD0329" w:rsidSect="009165F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E9" w:rsidRDefault="00D442E9">
      <w:r>
        <w:separator/>
      </w:r>
    </w:p>
  </w:endnote>
  <w:endnote w:type="continuationSeparator" w:id="0">
    <w:p w:rsidR="00D442E9" w:rsidRDefault="00D4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09" w:rsidRDefault="00716CC7" w:rsidP="008A380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380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3809" w:rsidRDefault="008A3809" w:rsidP="008A380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09" w:rsidRDefault="00716CC7" w:rsidP="008A380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380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75C0">
      <w:rPr>
        <w:rStyle w:val="a9"/>
        <w:noProof/>
      </w:rPr>
      <w:t>1</w:t>
    </w:r>
    <w:r>
      <w:rPr>
        <w:rStyle w:val="a9"/>
      </w:rPr>
      <w:fldChar w:fldCharType="end"/>
    </w:r>
  </w:p>
  <w:p w:rsidR="008A3809" w:rsidRDefault="008A3809" w:rsidP="008A380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E9" w:rsidRDefault="00D442E9">
      <w:r>
        <w:separator/>
      </w:r>
    </w:p>
  </w:footnote>
  <w:footnote w:type="continuationSeparator" w:id="0">
    <w:p w:rsidR="00D442E9" w:rsidRDefault="00D4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69F5"/>
    <w:multiLevelType w:val="hybridMultilevel"/>
    <w:tmpl w:val="5C548DFE"/>
    <w:lvl w:ilvl="0" w:tplc="53FC3DA0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28B"/>
    <w:rsid w:val="00027E3F"/>
    <w:rsid w:val="0004028B"/>
    <w:rsid w:val="00085785"/>
    <w:rsid w:val="00090AC5"/>
    <w:rsid w:val="00092FF3"/>
    <w:rsid w:val="00094C0B"/>
    <w:rsid w:val="000D5A67"/>
    <w:rsid w:val="000E7C90"/>
    <w:rsid w:val="001057CE"/>
    <w:rsid w:val="001064BB"/>
    <w:rsid w:val="00157010"/>
    <w:rsid w:val="00190BF3"/>
    <w:rsid w:val="001A7AD7"/>
    <w:rsid w:val="001F79AD"/>
    <w:rsid w:val="002529AB"/>
    <w:rsid w:val="002866DD"/>
    <w:rsid w:val="002A6CAC"/>
    <w:rsid w:val="0033058D"/>
    <w:rsid w:val="00344A0F"/>
    <w:rsid w:val="00347EA7"/>
    <w:rsid w:val="003B2668"/>
    <w:rsid w:val="003C26CD"/>
    <w:rsid w:val="003C523D"/>
    <w:rsid w:val="0040520D"/>
    <w:rsid w:val="00493D6F"/>
    <w:rsid w:val="004E1931"/>
    <w:rsid w:val="004E6F04"/>
    <w:rsid w:val="005045E3"/>
    <w:rsid w:val="0056636D"/>
    <w:rsid w:val="005A3B12"/>
    <w:rsid w:val="005F2CB5"/>
    <w:rsid w:val="00642D5B"/>
    <w:rsid w:val="006E0D91"/>
    <w:rsid w:val="006F0EF8"/>
    <w:rsid w:val="00716CC7"/>
    <w:rsid w:val="00737740"/>
    <w:rsid w:val="00784E53"/>
    <w:rsid w:val="007B3D3D"/>
    <w:rsid w:val="007D454E"/>
    <w:rsid w:val="007E0377"/>
    <w:rsid w:val="007E7886"/>
    <w:rsid w:val="00814FCD"/>
    <w:rsid w:val="00832B2C"/>
    <w:rsid w:val="00871548"/>
    <w:rsid w:val="00894FF2"/>
    <w:rsid w:val="008A3809"/>
    <w:rsid w:val="008A4435"/>
    <w:rsid w:val="008E2AA4"/>
    <w:rsid w:val="009165FA"/>
    <w:rsid w:val="00982EEF"/>
    <w:rsid w:val="009834AD"/>
    <w:rsid w:val="009A68E4"/>
    <w:rsid w:val="009B48C0"/>
    <w:rsid w:val="00AA3539"/>
    <w:rsid w:val="00AD1737"/>
    <w:rsid w:val="00AD3A3D"/>
    <w:rsid w:val="00B970DF"/>
    <w:rsid w:val="00BB4D39"/>
    <w:rsid w:val="00BC5252"/>
    <w:rsid w:val="00BE6AB6"/>
    <w:rsid w:val="00C5039E"/>
    <w:rsid w:val="00C50F7C"/>
    <w:rsid w:val="00C84B85"/>
    <w:rsid w:val="00CB5043"/>
    <w:rsid w:val="00CD0329"/>
    <w:rsid w:val="00CD5529"/>
    <w:rsid w:val="00CE0483"/>
    <w:rsid w:val="00D0684B"/>
    <w:rsid w:val="00D10C99"/>
    <w:rsid w:val="00D15870"/>
    <w:rsid w:val="00D425AA"/>
    <w:rsid w:val="00D442E9"/>
    <w:rsid w:val="00D811C1"/>
    <w:rsid w:val="00D95D45"/>
    <w:rsid w:val="00DA013A"/>
    <w:rsid w:val="00DA3CAC"/>
    <w:rsid w:val="00DA75C0"/>
    <w:rsid w:val="00E05ED0"/>
    <w:rsid w:val="00E0700A"/>
    <w:rsid w:val="00E400B1"/>
    <w:rsid w:val="00E80AAE"/>
    <w:rsid w:val="00E810AA"/>
    <w:rsid w:val="00EA6364"/>
    <w:rsid w:val="00EB2BDB"/>
    <w:rsid w:val="00EB7AE4"/>
    <w:rsid w:val="00EE4841"/>
    <w:rsid w:val="00F27ABD"/>
    <w:rsid w:val="00F57138"/>
    <w:rsid w:val="00F6525A"/>
    <w:rsid w:val="00F6597C"/>
    <w:rsid w:val="00F66BA6"/>
    <w:rsid w:val="00F7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5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E3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CB5043"/>
    <w:pPr>
      <w:widowControl w:val="0"/>
      <w:snapToGrid w:val="0"/>
    </w:pPr>
    <w:rPr>
      <w:rFonts w:ascii="Courier New" w:hAnsi="Courier New"/>
    </w:rPr>
  </w:style>
  <w:style w:type="paragraph" w:styleId="a3">
    <w:name w:val="Body Text"/>
    <w:basedOn w:val="a"/>
    <w:rsid w:val="00C5039E"/>
    <w:pPr>
      <w:jc w:val="both"/>
    </w:pPr>
    <w:rPr>
      <w:szCs w:val="20"/>
    </w:rPr>
  </w:style>
  <w:style w:type="paragraph" w:styleId="2">
    <w:name w:val="Body Text 2"/>
    <w:basedOn w:val="a"/>
    <w:rsid w:val="00C5039E"/>
    <w:pPr>
      <w:spacing w:after="120" w:line="480" w:lineRule="auto"/>
    </w:pPr>
    <w:rPr>
      <w:sz w:val="20"/>
      <w:szCs w:val="20"/>
    </w:rPr>
  </w:style>
  <w:style w:type="character" w:customStyle="1" w:styleId="a4">
    <w:name w:val="Без интервала Знак"/>
    <w:link w:val="a5"/>
    <w:locked/>
    <w:rsid w:val="00AD1737"/>
    <w:rPr>
      <w:sz w:val="24"/>
      <w:szCs w:val="24"/>
      <w:lang w:val="ru-RU" w:eastAsia="ru-RU" w:bidi="ar-SA"/>
    </w:rPr>
  </w:style>
  <w:style w:type="paragraph" w:styleId="a5">
    <w:name w:val="No Spacing"/>
    <w:basedOn w:val="a"/>
    <w:link w:val="a4"/>
    <w:qFormat/>
    <w:rsid w:val="00AD1737"/>
  </w:style>
  <w:style w:type="paragraph" w:styleId="a6">
    <w:name w:val="Body Text Indent"/>
    <w:basedOn w:val="a"/>
    <w:rsid w:val="00F66BA6"/>
    <w:pPr>
      <w:spacing w:after="120"/>
      <w:ind w:left="283"/>
    </w:pPr>
  </w:style>
  <w:style w:type="paragraph" w:customStyle="1" w:styleId="a7">
    <w:name w:val="Знак"/>
    <w:basedOn w:val="a"/>
    <w:rsid w:val="00F66B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footer"/>
    <w:basedOn w:val="a"/>
    <w:rsid w:val="008A380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A3809"/>
  </w:style>
  <w:style w:type="paragraph" w:customStyle="1" w:styleId="ConsNormal">
    <w:name w:val="ConsNormal"/>
    <w:rsid w:val="00871548"/>
    <w:pPr>
      <w:widowControl w:val="0"/>
      <w:snapToGrid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1237-13B2-4F5D-8D37-62C301C9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подготовке, заключению или изменению отраслевого соглашения</vt:lpstr>
    </vt:vector>
  </TitlesOfParts>
  <Company>AKSP</Company>
  <LinksUpToDate>false</LinksUpToDate>
  <CharactersWithSpaces>20011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подготовке, заключению или изменению отраслевого соглашения</dc:title>
  <dc:subject/>
  <dc:creator>User</dc:creator>
  <cp:keywords/>
  <dc:description/>
  <cp:lastModifiedBy>Горева Надежда Викторовна</cp:lastModifiedBy>
  <cp:revision>5</cp:revision>
  <cp:lastPrinted>2012-02-20T04:24:00Z</cp:lastPrinted>
  <dcterms:created xsi:type="dcterms:W3CDTF">2012-02-20T12:00:00Z</dcterms:created>
  <dcterms:modified xsi:type="dcterms:W3CDTF">2014-04-04T05:44:00Z</dcterms:modified>
</cp:coreProperties>
</file>