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E" w:rsidRPr="00796B30" w:rsidRDefault="00917D8E" w:rsidP="00917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30">
        <w:rPr>
          <w:rFonts w:ascii="Times New Roman" w:hAnsi="Times New Roman" w:cs="Times New Roman"/>
          <w:b/>
          <w:sz w:val="28"/>
          <w:szCs w:val="28"/>
        </w:rPr>
        <w:t>Рынок труда в Пермском крае в 2016 году</w:t>
      </w:r>
    </w:p>
    <w:p w:rsidR="007A2C36" w:rsidRPr="00796B30" w:rsidRDefault="007A2C36" w:rsidP="007A2C36">
      <w:pPr>
        <w:pStyle w:val="Default"/>
        <w:ind w:firstLine="709"/>
        <w:jc w:val="both"/>
        <w:rPr>
          <w:sz w:val="28"/>
          <w:szCs w:val="28"/>
        </w:rPr>
      </w:pPr>
      <w:r w:rsidRPr="00796B30">
        <w:rPr>
          <w:sz w:val="28"/>
          <w:szCs w:val="28"/>
        </w:rPr>
        <w:t xml:space="preserve">Федеральным статистическим наблюдением за неполной занятостью и движением работников в IV квартале 2016 года было охвачено 625,1 тыс. человек списочного состава. </w:t>
      </w:r>
    </w:p>
    <w:p w:rsidR="007A2C36" w:rsidRPr="00796B30" w:rsidRDefault="007A2C36" w:rsidP="007A2C36">
      <w:pPr>
        <w:pStyle w:val="Default"/>
        <w:ind w:firstLine="709"/>
        <w:jc w:val="both"/>
        <w:rPr>
          <w:sz w:val="28"/>
          <w:szCs w:val="28"/>
        </w:rPr>
      </w:pPr>
      <w:r w:rsidRPr="00796B30">
        <w:rPr>
          <w:sz w:val="28"/>
          <w:szCs w:val="28"/>
        </w:rPr>
        <w:t xml:space="preserve">В режиме неполного рабочего времени работали 20,6 тыс. человек, из них большая часть (86,9%) – по соглашению между работником и работодателем. Численность работников списочного состава, которая трудилась в режиме неполного рабочего времени по инициативе работодателя, уменьшилась по отношению к III кварталу 2016 года на 21,6%. Численность находящихся в простое по вине работодателя и по причинам, не зависящим от работника и работодателя, по сравнению с предыдущим кварталом увеличилась в 1,3 раза. Численность работников, которым были предоставлены отпуска без сохранения заработной платы по их письменному заявлению, снизилась на 19,6%. </w:t>
      </w:r>
    </w:p>
    <w:p w:rsidR="007A2C36" w:rsidRPr="00796B30" w:rsidRDefault="007A2C36" w:rsidP="007A2C36">
      <w:pPr>
        <w:pStyle w:val="Default"/>
        <w:jc w:val="center"/>
        <w:rPr>
          <w:sz w:val="28"/>
          <w:szCs w:val="28"/>
        </w:rPr>
      </w:pP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Численность работников, работавших неполное рабочее время</w:t>
      </w: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9722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CE2BA9" w:rsidRPr="00796B30" w:rsidTr="00CE2BA9">
        <w:trPr>
          <w:jc w:val="center"/>
        </w:trPr>
        <w:tc>
          <w:tcPr>
            <w:tcW w:w="4821" w:type="dxa"/>
            <w:gridSpan w:val="4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441" w:type="dxa"/>
            <w:gridSpan w:val="2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</w:tc>
        <w:tc>
          <w:tcPr>
            <w:tcW w:w="2460" w:type="dxa"/>
            <w:gridSpan w:val="2"/>
            <w:vMerge w:val="restart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CE2BA9" w:rsidRPr="00796B30" w:rsidTr="00CE2BA9">
        <w:trPr>
          <w:jc w:val="center"/>
        </w:trPr>
        <w:tc>
          <w:tcPr>
            <w:tcW w:w="2416" w:type="dxa"/>
            <w:gridSpan w:val="2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инициативе </w:t>
            </w:r>
          </w:p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405" w:type="dxa"/>
            <w:gridSpan w:val="2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441" w:type="dxa"/>
            <w:gridSpan w:val="2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460" w:type="dxa"/>
            <w:gridSpan w:val="2"/>
            <w:vMerge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2BA9" w:rsidRPr="00796B30" w:rsidTr="00CE2BA9">
        <w:trPr>
          <w:jc w:val="center"/>
        </w:trPr>
        <w:tc>
          <w:tcPr>
            <w:tcW w:w="95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6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5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52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69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72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987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47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CE2BA9" w:rsidRPr="00C076C4" w:rsidTr="00CE2BA9">
        <w:trPr>
          <w:jc w:val="center"/>
        </w:trPr>
        <w:tc>
          <w:tcPr>
            <w:tcW w:w="953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2690</w:t>
            </w:r>
          </w:p>
        </w:tc>
        <w:tc>
          <w:tcPr>
            <w:tcW w:w="1463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953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17893</w:t>
            </w:r>
          </w:p>
        </w:tc>
        <w:tc>
          <w:tcPr>
            <w:tcW w:w="1452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2,9</w:t>
            </w:r>
          </w:p>
        </w:tc>
        <w:tc>
          <w:tcPr>
            <w:tcW w:w="969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7707</w:t>
            </w:r>
          </w:p>
        </w:tc>
        <w:tc>
          <w:tcPr>
            <w:tcW w:w="1472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987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56402</w:t>
            </w:r>
          </w:p>
        </w:tc>
        <w:tc>
          <w:tcPr>
            <w:tcW w:w="1473" w:type="dxa"/>
          </w:tcPr>
          <w:p w:rsidR="00CE2BA9" w:rsidRPr="00C076C4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C076C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9,0</w:t>
            </w:r>
          </w:p>
        </w:tc>
      </w:tr>
    </w:tbl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2BA9" w:rsidRDefault="00CE2BA9" w:rsidP="00C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color w:val="000000"/>
          <w:sz w:val="28"/>
          <w:szCs w:val="28"/>
        </w:rPr>
        <w:t>По сравнению с III кварталом 2016 года численность принятых на работу в IV квартале 2016 года уменьшилась на 16,5%, и составила 35,9 тыс. человек, из которых 5,6% были приняты на</w:t>
      </w:r>
      <w:r w:rsidR="00C076C4">
        <w:rPr>
          <w:rFonts w:ascii="Times New Roman" w:hAnsi="Times New Roman" w:cs="Times New Roman"/>
          <w:color w:val="000000"/>
          <w:sz w:val="28"/>
          <w:szCs w:val="28"/>
        </w:rPr>
        <w:t xml:space="preserve"> вновь введенные рабочие места.</w:t>
      </w:r>
    </w:p>
    <w:p w:rsidR="007A2C36" w:rsidRPr="00796B30" w:rsidRDefault="00CE2BA9" w:rsidP="00CE2BA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Численность выбывших по различным причинам также снизилась на 4,8 тыс. человек и составила 41,3 тыс. человек. Большая часть из них (63,7%) была уволена по собственному желанию. Доля выбывших в связи с высвобождением персонала составила 3,7% всех уволенных.</w:t>
      </w:r>
    </w:p>
    <w:p w:rsidR="007A2C36" w:rsidRPr="00796B30" w:rsidRDefault="007A2C36" w:rsidP="00CE2BA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численности работников организаций</w:t>
      </w: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e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CE2BA9" w:rsidRPr="00796B30" w:rsidTr="00CE2BA9">
        <w:trPr>
          <w:jc w:val="center"/>
        </w:trPr>
        <w:tc>
          <w:tcPr>
            <w:tcW w:w="8171" w:type="dxa"/>
            <w:gridSpan w:val="6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.ч</w:t>
            </w:r>
            <w:proofErr w:type="gramEnd"/>
            <w:r w:rsidRPr="00796B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еловек</w:t>
            </w:r>
            <w:proofErr w:type="spellEnd"/>
          </w:p>
        </w:tc>
        <w:tc>
          <w:tcPr>
            <w:tcW w:w="2071" w:type="dxa"/>
            <w:gridSpan w:val="2"/>
            <w:vMerge w:val="restart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CE2BA9" w:rsidRPr="00796B30" w:rsidTr="00CE2BA9">
        <w:trPr>
          <w:jc w:val="center"/>
        </w:trPr>
        <w:tc>
          <w:tcPr>
            <w:tcW w:w="1059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на вновь введенные рабочие места</w:t>
            </w:r>
          </w:p>
        </w:tc>
        <w:tc>
          <w:tcPr>
            <w:tcW w:w="1021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них</w:t>
            </w:r>
          </w:p>
        </w:tc>
        <w:tc>
          <w:tcPr>
            <w:tcW w:w="2071" w:type="dxa"/>
            <w:gridSpan w:val="2"/>
            <w:vMerge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E2BA9" w:rsidRPr="00796B30" w:rsidTr="00CE2BA9">
        <w:trPr>
          <w:jc w:val="center"/>
        </w:trPr>
        <w:tc>
          <w:tcPr>
            <w:tcW w:w="1059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связи с сокращением численности </w:t>
            </w: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645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собственному желанию</w:t>
            </w:r>
          </w:p>
        </w:tc>
        <w:tc>
          <w:tcPr>
            <w:tcW w:w="1495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CE2BA9" w:rsidRPr="00796B30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CE2BA9" w:rsidRPr="00735386" w:rsidTr="00CE2BA9">
        <w:trPr>
          <w:jc w:val="center"/>
        </w:trPr>
        <w:tc>
          <w:tcPr>
            <w:tcW w:w="1059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35,9</w:t>
            </w:r>
          </w:p>
        </w:tc>
        <w:tc>
          <w:tcPr>
            <w:tcW w:w="1303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021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1648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45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495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057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014" w:type="dxa"/>
          </w:tcPr>
          <w:p w:rsidR="00CE2BA9" w:rsidRPr="00735386" w:rsidRDefault="00CE2BA9" w:rsidP="003F52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53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</w:tr>
    </w:tbl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color w:val="000000"/>
          <w:sz w:val="28"/>
          <w:szCs w:val="28"/>
        </w:rPr>
        <w:t xml:space="preserve">Среди выбывших по собственному желанию работников, наибольший удельный вес уволенных приходился на организации обрабатывающих производств (20,1%), торговли (15,8%) и образования (10,1%). </w:t>
      </w:r>
    </w:p>
    <w:p w:rsidR="00CE2BA9" w:rsidRPr="00796B30" w:rsidRDefault="00CE2BA9" w:rsidP="00CE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650" w:rsidRPr="00C076C4" w:rsidRDefault="00D50650" w:rsidP="00D50650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b/>
          <w:sz w:val="28"/>
          <w:szCs w:val="28"/>
        </w:rPr>
      </w:pPr>
      <w:r w:rsidRPr="00C076C4">
        <w:rPr>
          <w:rFonts w:ascii="Times New Roman" w:hAnsi="Times New Roman"/>
          <w:b/>
          <w:sz w:val="28"/>
          <w:szCs w:val="28"/>
        </w:rPr>
        <w:t xml:space="preserve">Сведения о высвобождении работников из экономики Пермского края, заявленном в 2015 – 2016 гг. </w:t>
      </w:r>
    </w:p>
    <w:p w:rsidR="00D50650" w:rsidRDefault="00D50650" w:rsidP="00D50650">
      <w:pPr>
        <w:pStyle w:val="a3"/>
        <w:spacing w:after="0" w:line="240" w:lineRule="exact"/>
        <w:ind w:left="852" w:right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1418"/>
        <w:gridCol w:w="1275"/>
        <w:gridCol w:w="1418"/>
        <w:gridCol w:w="1276"/>
        <w:gridCol w:w="1417"/>
        <w:gridCol w:w="1418"/>
      </w:tblGrid>
      <w:tr w:rsidR="00D50650" w:rsidRPr="005130AC" w:rsidTr="00D50650">
        <w:tc>
          <w:tcPr>
            <w:tcW w:w="1701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992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Кол</w:t>
            </w:r>
            <w:r w:rsidRPr="00302295"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ргани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заций</w:t>
            </w:r>
            <w:proofErr w:type="spellEnd"/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>, ед.</w:t>
            </w:r>
          </w:p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Численность работников, получивших уведомления об увольнении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начала года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275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Было уволено, чел</w:t>
            </w:r>
          </w:p>
        </w:tc>
        <w:tc>
          <w:tcPr>
            <w:tcW w:w="1418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предпо-лагаемых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увольнению по состоянию на отчетную дату </w:t>
            </w:r>
          </w:p>
        </w:tc>
        <w:tc>
          <w:tcPr>
            <w:tcW w:w="1276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30AC">
              <w:rPr>
                <w:rFonts w:ascii="Times New Roman" w:hAnsi="Times New Roman"/>
                <w:sz w:val="20"/>
                <w:szCs w:val="20"/>
              </w:rPr>
              <w:t>Трудоуст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роено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130AC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>ел</w:t>
            </w:r>
            <w:proofErr w:type="spellEnd"/>
            <w:r w:rsidRPr="005130A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7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0AC">
              <w:rPr>
                <w:rFonts w:ascii="Times New Roman" w:hAnsi="Times New Roman"/>
                <w:sz w:val="20"/>
                <w:szCs w:val="20"/>
              </w:rPr>
              <w:t>Обратились в службу занятости, чел.</w:t>
            </w:r>
          </w:p>
        </w:tc>
        <w:tc>
          <w:tcPr>
            <w:tcW w:w="1418" w:type="dxa"/>
          </w:tcPr>
          <w:p w:rsidR="00D50650" w:rsidRPr="005130AC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0AC">
              <w:rPr>
                <w:rFonts w:ascii="Times New Roman" w:hAnsi="Times New Roman"/>
                <w:sz w:val="20"/>
                <w:szCs w:val="20"/>
              </w:rPr>
              <w:t>Получи-ли</w:t>
            </w:r>
            <w:proofErr w:type="gramEnd"/>
            <w:r w:rsidRPr="005130AC">
              <w:rPr>
                <w:rFonts w:ascii="Times New Roman" w:hAnsi="Times New Roman"/>
                <w:sz w:val="20"/>
                <w:szCs w:val="20"/>
              </w:rPr>
              <w:t xml:space="preserve"> статус </w:t>
            </w:r>
            <w:proofErr w:type="spellStart"/>
            <w:r w:rsidRPr="005130AC">
              <w:rPr>
                <w:rFonts w:ascii="Times New Roman" w:hAnsi="Times New Roman"/>
                <w:sz w:val="20"/>
                <w:szCs w:val="20"/>
              </w:rPr>
              <w:t>безработ-ного</w:t>
            </w:r>
            <w:proofErr w:type="spellEnd"/>
            <w:r w:rsidRPr="005130AC"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</w:tr>
      <w:tr w:rsidR="00D50650" w:rsidRPr="00C076C4" w:rsidTr="00D50650">
        <w:tc>
          <w:tcPr>
            <w:tcW w:w="1701" w:type="dxa"/>
          </w:tcPr>
          <w:p w:rsidR="00D50650" w:rsidRPr="00C076C4" w:rsidRDefault="00D50650" w:rsidP="002E4692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2015 г.</w:t>
            </w:r>
          </w:p>
        </w:tc>
        <w:tc>
          <w:tcPr>
            <w:tcW w:w="992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1529</w:t>
            </w:r>
          </w:p>
        </w:tc>
        <w:tc>
          <w:tcPr>
            <w:tcW w:w="1418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15959</w:t>
            </w:r>
          </w:p>
        </w:tc>
        <w:tc>
          <w:tcPr>
            <w:tcW w:w="1275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10563</w:t>
            </w:r>
          </w:p>
        </w:tc>
        <w:tc>
          <w:tcPr>
            <w:tcW w:w="1418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–</w:t>
            </w:r>
          </w:p>
        </w:tc>
        <w:tc>
          <w:tcPr>
            <w:tcW w:w="1276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7833</w:t>
            </w:r>
          </w:p>
        </w:tc>
        <w:tc>
          <w:tcPr>
            <w:tcW w:w="1417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4508</w:t>
            </w:r>
          </w:p>
        </w:tc>
        <w:tc>
          <w:tcPr>
            <w:tcW w:w="1418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2580</w:t>
            </w:r>
          </w:p>
        </w:tc>
      </w:tr>
      <w:tr w:rsidR="00D50650" w:rsidRPr="00C076C4" w:rsidTr="00D50650">
        <w:tc>
          <w:tcPr>
            <w:tcW w:w="1701" w:type="dxa"/>
          </w:tcPr>
          <w:p w:rsidR="00D50650" w:rsidRPr="00C076C4" w:rsidRDefault="00D50650" w:rsidP="002E4692">
            <w:pPr>
              <w:pStyle w:val="a3"/>
              <w:spacing w:after="0" w:line="20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2016 г.</w:t>
            </w:r>
          </w:p>
        </w:tc>
        <w:tc>
          <w:tcPr>
            <w:tcW w:w="992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1511</w:t>
            </w:r>
          </w:p>
        </w:tc>
        <w:tc>
          <w:tcPr>
            <w:tcW w:w="1418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16407</w:t>
            </w:r>
          </w:p>
        </w:tc>
        <w:tc>
          <w:tcPr>
            <w:tcW w:w="1275" w:type="dxa"/>
            <w:vAlign w:val="center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11983</w:t>
            </w:r>
          </w:p>
        </w:tc>
        <w:tc>
          <w:tcPr>
            <w:tcW w:w="1418" w:type="dxa"/>
            <w:vAlign w:val="center"/>
          </w:tcPr>
          <w:p w:rsidR="00D50650" w:rsidRPr="00C076C4" w:rsidRDefault="00D50650" w:rsidP="002E4692">
            <w:pPr>
              <w:pStyle w:val="a3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270</w:t>
            </w:r>
          </w:p>
        </w:tc>
        <w:tc>
          <w:tcPr>
            <w:tcW w:w="1276" w:type="dxa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9447</w:t>
            </w:r>
          </w:p>
        </w:tc>
        <w:tc>
          <w:tcPr>
            <w:tcW w:w="1417" w:type="dxa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3783</w:t>
            </w:r>
          </w:p>
        </w:tc>
        <w:tc>
          <w:tcPr>
            <w:tcW w:w="1418" w:type="dxa"/>
          </w:tcPr>
          <w:p w:rsidR="00D50650" w:rsidRPr="00C076C4" w:rsidRDefault="00D50650" w:rsidP="002E469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C076C4">
              <w:rPr>
                <w:rFonts w:ascii="Times New Roman" w:hAnsi="Times New Roman"/>
                <w:b/>
              </w:rPr>
              <w:t>1984</w:t>
            </w:r>
          </w:p>
        </w:tc>
      </w:tr>
    </w:tbl>
    <w:p w:rsidR="003F52E1" w:rsidRPr="00735386" w:rsidRDefault="003F52E1" w:rsidP="003F52E1">
      <w:pPr>
        <w:pStyle w:val="a7"/>
        <w:suppressAutoHyphens/>
        <w:jc w:val="center"/>
        <w:rPr>
          <w:rFonts w:ascii="Times New Roman" w:eastAsiaTheme="minorHAnsi" w:hAnsi="Times New Roman"/>
          <w:bCs/>
          <w:color w:val="000000"/>
          <w:sz w:val="24"/>
          <w:szCs w:val="24"/>
          <w:lang w:eastAsia="en-US"/>
        </w:rPr>
      </w:pPr>
    </w:p>
    <w:p w:rsidR="003F52E1" w:rsidRPr="00D50650" w:rsidRDefault="00D50650" w:rsidP="003F52E1">
      <w:pPr>
        <w:pStyle w:val="a7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D50650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Показатели рынка труда</w:t>
      </w:r>
    </w:p>
    <w:tbl>
      <w:tblPr>
        <w:tblpPr w:leftFromText="180" w:rightFromText="180" w:vertAnchor="text" w:horzAnchor="page" w:tblpX="795" w:tblpY="308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2126"/>
        <w:gridCol w:w="1843"/>
        <w:gridCol w:w="1984"/>
      </w:tblGrid>
      <w:tr w:rsidR="00D50650" w:rsidRPr="00F16764" w:rsidTr="002E4692">
        <w:trPr>
          <w:trHeight w:val="838"/>
        </w:trPr>
        <w:tc>
          <w:tcPr>
            <w:tcW w:w="1702" w:type="dxa"/>
            <w:vMerge w:val="restart"/>
          </w:tcPr>
          <w:p w:rsidR="00D50650" w:rsidRPr="00F16764" w:rsidRDefault="00D50650" w:rsidP="00D50650">
            <w:pPr>
              <w:pStyle w:val="a3"/>
              <w:spacing w:before="120" w:after="0" w:line="240" w:lineRule="auto"/>
              <w:ind w:left="0" w:right="70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Уровень  общей  безработицы (по методологии МОТ) (</w:t>
            </w:r>
            <w:proofErr w:type="gramStart"/>
            <w:r w:rsidRPr="00F167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6764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3827" w:type="dxa"/>
            <w:gridSpan w:val="2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Регистрируемая безработица</w:t>
            </w:r>
          </w:p>
        </w:tc>
        <w:tc>
          <w:tcPr>
            <w:tcW w:w="1843" w:type="dxa"/>
            <w:vMerge w:val="restart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Потребность в работниках, ед.</w:t>
            </w:r>
          </w:p>
        </w:tc>
        <w:tc>
          <w:tcPr>
            <w:tcW w:w="1984" w:type="dxa"/>
            <w:vMerge w:val="restart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Напряженность на рынке труда (кол-во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6764">
              <w:rPr>
                <w:rFonts w:ascii="Times New Roman" w:hAnsi="Times New Roman"/>
                <w:sz w:val="24"/>
                <w:szCs w:val="24"/>
              </w:rPr>
              <w:t>ищущих</w:t>
            </w:r>
            <w:proofErr w:type="gramEnd"/>
            <w:r w:rsidRPr="00F16764">
              <w:rPr>
                <w:rFonts w:ascii="Times New Roman" w:hAnsi="Times New Roman"/>
                <w:sz w:val="24"/>
                <w:szCs w:val="24"/>
              </w:rPr>
              <w:t xml:space="preserve"> работу / вакансию)</w:t>
            </w:r>
          </w:p>
        </w:tc>
      </w:tr>
      <w:tr w:rsidR="00D50650" w:rsidRPr="00F16764" w:rsidTr="002E4692">
        <w:trPr>
          <w:trHeight w:val="1413"/>
        </w:trPr>
        <w:tc>
          <w:tcPr>
            <w:tcW w:w="1702" w:type="dxa"/>
            <w:vMerge/>
          </w:tcPr>
          <w:p w:rsidR="00D50650" w:rsidRPr="00F16764" w:rsidRDefault="00D50650" w:rsidP="00D50650">
            <w:pPr>
              <w:pStyle w:val="a3"/>
              <w:spacing w:before="120" w:after="0" w:line="240" w:lineRule="auto"/>
              <w:ind w:left="0" w:right="709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Численность безработных, чел.</w:t>
            </w:r>
          </w:p>
        </w:tc>
        <w:tc>
          <w:tcPr>
            <w:tcW w:w="2126" w:type="dxa"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 xml:space="preserve">Уровень  регистрируемой безработицы  (численность безработных к ЭАН </w:t>
            </w:r>
            <w:proofErr w:type="gramStart"/>
            <w:r w:rsidRPr="00F167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16764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  <w:tc>
          <w:tcPr>
            <w:tcW w:w="1843" w:type="dxa"/>
            <w:vMerge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50650" w:rsidRPr="00F16764" w:rsidRDefault="00D50650" w:rsidP="00D50650">
            <w:pPr>
              <w:pStyle w:val="a3"/>
              <w:spacing w:before="120" w:after="0" w:line="22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50" w:rsidRPr="00F16764" w:rsidTr="002E4692">
        <w:trPr>
          <w:trHeight w:val="445"/>
        </w:trPr>
        <w:tc>
          <w:tcPr>
            <w:tcW w:w="1702" w:type="dxa"/>
          </w:tcPr>
          <w:p w:rsidR="00D50650" w:rsidRPr="00F16764" w:rsidRDefault="00D50650" w:rsidP="00D50650">
            <w:pPr>
              <w:pStyle w:val="a3"/>
              <w:spacing w:before="120"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1701" w:type="dxa"/>
            <w:vAlign w:val="bottom"/>
          </w:tcPr>
          <w:p w:rsidR="00D50650" w:rsidRPr="00F16764" w:rsidRDefault="00D50650" w:rsidP="00D50650">
            <w:pPr>
              <w:pStyle w:val="a3"/>
              <w:spacing w:before="120" w:after="0" w:line="20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5,8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701" w:type="dxa"/>
            <w:vAlign w:val="bottom"/>
          </w:tcPr>
          <w:p w:rsidR="00D50650" w:rsidRPr="00F16764" w:rsidRDefault="00D50650" w:rsidP="00D50650">
            <w:pPr>
              <w:pStyle w:val="a3"/>
              <w:spacing w:before="120" w:after="0" w:line="200" w:lineRule="exact"/>
              <w:ind w:left="0" w:right="17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20906</w:t>
            </w:r>
          </w:p>
        </w:tc>
        <w:tc>
          <w:tcPr>
            <w:tcW w:w="2126" w:type="dxa"/>
            <w:vAlign w:val="bottom"/>
          </w:tcPr>
          <w:p w:rsidR="00D50650" w:rsidRPr="00F16764" w:rsidRDefault="00D50650" w:rsidP="00D50650">
            <w:pPr>
              <w:pStyle w:val="a3"/>
              <w:spacing w:before="120" w:after="0" w:line="200" w:lineRule="exact"/>
              <w:ind w:left="0" w:right="1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67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D50650" w:rsidRPr="00F16764" w:rsidRDefault="00D50650" w:rsidP="00D50650">
            <w:pPr>
              <w:pStyle w:val="a3"/>
              <w:spacing w:before="120" w:after="0" w:line="200" w:lineRule="exact"/>
              <w:ind w:left="0" w:right="175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28739</w:t>
            </w:r>
          </w:p>
        </w:tc>
        <w:tc>
          <w:tcPr>
            <w:tcW w:w="1984" w:type="dxa"/>
            <w:vAlign w:val="bottom"/>
          </w:tcPr>
          <w:p w:rsidR="00D50650" w:rsidRPr="00F16764" w:rsidRDefault="00D50650" w:rsidP="00D50650">
            <w:pPr>
              <w:pStyle w:val="a3"/>
              <w:tabs>
                <w:tab w:val="left" w:pos="1769"/>
              </w:tabs>
              <w:spacing w:before="120" w:after="0" w:line="240" w:lineRule="auto"/>
              <w:ind w:left="0" w:right="17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6764">
              <w:rPr>
                <w:rFonts w:ascii="Times New Roman" w:hAnsi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650" w:rsidRPr="00062C46" w:rsidTr="002E4692">
        <w:trPr>
          <w:trHeight w:val="445"/>
        </w:trPr>
        <w:tc>
          <w:tcPr>
            <w:tcW w:w="1702" w:type="dxa"/>
          </w:tcPr>
          <w:p w:rsidR="00D50650" w:rsidRPr="00F338A3" w:rsidRDefault="00D50650" w:rsidP="00D50650">
            <w:pPr>
              <w:pStyle w:val="a3"/>
              <w:spacing w:before="120" w:after="0" w:line="20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bottom"/>
          </w:tcPr>
          <w:p w:rsidR="00D50650" w:rsidRPr="00AA4DE5" w:rsidRDefault="00D50650" w:rsidP="00D50650">
            <w:pPr>
              <w:pStyle w:val="a3"/>
              <w:spacing w:before="120" w:after="0" w:line="240" w:lineRule="auto"/>
              <w:ind w:left="0" w:right="68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701" w:type="dxa"/>
          </w:tcPr>
          <w:p w:rsidR="00D50650" w:rsidRPr="003E3E42" w:rsidRDefault="00D50650" w:rsidP="00D50650">
            <w:pPr>
              <w:pStyle w:val="a3"/>
              <w:tabs>
                <w:tab w:val="left" w:pos="1451"/>
              </w:tabs>
              <w:spacing w:before="120" w:after="0" w:line="240" w:lineRule="auto"/>
              <w:ind w:left="0" w:right="176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539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50650" w:rsidRPr="00062C46" w:rsidRDefault="00D50650" w:rsidP="00D50650">
            <w:pPr>
              <w:pStyle w:val="a3"/>
              <w:spacing w:before="120" w:after="0" w:line="240" w:lineRule="auto"/>
              <w:ind w:left="33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843" w:type="dxa"/>
          </w:tcPr>
          <w:p w:rsidR="00D50650" w:rsidRPr="00F338A3" w:rsidRDefault="00D50650" w:rsidP="00D50650">
            <w:pPr>
              <w:pStyle w:val="a3"/>
              <w:spacing w:before="120" w:after="0" w:line="240" w:lineRule="auto"/>
              <w:ind w:left="0" w:right="17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3513</w:t>
            </w:r>
          </w:p>
        </w:tc>
        <w:tc>
          <w:tcPr>
            <w:tcW w:w="1984" w:type="dxa"/>
          </w:tcPr>
          <w:p w:rsidR="00D50650" w:rsidRPr="00062C46" w:rsidRDefault="00D50650" w:rsidP="00D50650">
            <w:pPr>
              <w:pStyle w:val="a3"/>
              <w:spacing w:before="120" w:after="0" w:line="240" w:lineRule="auto"/>
              <w:ind w:left="0" w:right="17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D50650" w:rsidRPr="00BC069E" w:rsidTr="002E4692">
        <w:trPr>
          <w:trHeight w:val="445"/>
        </w:trPr>
        <w:tc>
          <w:tcPr>
            <w:tcW w:w="1702" w:type="dxa"/>
          </w:tcPr>
          <w:p w:rsidR="00D50650" w:rsidRPr="00464953" w:rsidRDefault="00D50650" w:rsidP="00D50650">
            <w:pPr>
              <w:pStyle w:val="a3"/>
              <w:spacing w:before="120" w:after="0" w:line="200" w:lineRule="exac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1701" w:type="dxa"/>
            <w:vAlign w:val="bottom"/>
          </w:tcPr>
          <w:p w:rsidR="00D50650" w:rsidRPr="00B90A68" w:rsidRDefault="00D50650" w:rsidP="00D50650">
            <w:pPr>
              <w:pStyle w:val="a3"/>
              <w:spacing w:before="120" w:after="0" w:line="240" w:lineRule="auto"/>
              <w:ind w:left="0" w:right="68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1701" w:type="dxa"/>
          </w:tcPr>
          <w:p w:rsidR="00D50650" w:rsidRPr="00A0675D" w:rsidRDefault="00D50650" w:rsidP="00D50650">
            <w:pPr>
              <w:pStyle w:val="a3"/>
              <w:tabs>
                <w:tab w:val="left" w:pos="1451"/>
              </w:tabs>
              <w:spacing w:before="120" w:after="0" w:line="240" w:lineRule="auto"/>
              <w:ind w:left="0" w:right="176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5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7068</w:t>
            </w:r>
          </w:p>
        </w:tc>
        <w:tc>
          <w:tcPr>
            <w:tcW w:w="2126" w:type="dxa"/>
          </w:tcPr>
          <w:p w:rsidR="00D50650" w:rsidRPr="003F0D6B" w:rsidRDefault="00D50650" w:rsidP="00D50650">
            <w:pPr>
              <w:pStyle w:val="a3"/>
              <w:spacing w:before="120" w:after="0" w:line="240" w:lineRule="auto"/>
              <w:ind w:left="33" w:right="34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68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843" w:type="dxa"/>
          </w:tcPr>
          <w:p w:rsidR="00D50650" w:rsidRPr="00BC069E" w:rsidRDefault="00D50650" w:rsidP="00D50650">
            <w:pPr>
              <w:pStyle w:val="a3"/>
              <w:spacing w:before="120" w:after="0" w:line="240" w:lineRule="auto"/>
              <w:ind w:left="0" w:right="175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5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4890</w:t>
            </w:r>
          </w:p>
        </w:tc>
        <w:tc>
          <w:tcPr>
            <w:tcW w:w="1984" w:type="dxa"/>
          </w:tcPr>
          <w:p w:rsidR="00D50650" w:rsidRPr="00BC069E" w:rsidRDefault="00D50650" w:rsidP="00D50650">
            <w:pPr>
              <w:pStyle w:val="a3"/>
              <w:spacing w:before="120" w:after="0" w:line="240" w:lineRule="auto"/>
              <w:ind w:left="0" w:right="174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2568">
              <w:rPr>
                <w:rFonts w:ascii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</w:tbl>
    <w:p w:rsidR="003F52E1" w:rsidRPr="00442244" w:rsidRDefault="003F52E1" w:rsidP="003F52E1">
      <w:pPr>
        <w:pStyle w:val="a7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</w:p>
    <w:p w:rsidR="00D50650" w:rsidRDefault="00D50650" w:rsidP="009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7BE" w:rsidRPr="00796B30" w:rsidRDefault="009C07BE" w:rsidP="009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30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состоящих на учете в ЦЗН на 1 января 2017 года, составила 17,9 тыс. чел. (-29,4%), что соответствует уровню регистрируемой безработицы 1,4% (-0,6 проц. пункта). </w:t>
      </w:r>
    </w:p>
    <w:p w:rsidR="009C07BE" w:rsidRPr="00796B30" w:rsidRDefault="009C07BE" w:rsidP="009C0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B30">
        <w:rPr>
          <w:rFonts w:ascii="Times New Roman" w:hAnsi="Times New Roman" w:cs="Times New Roman"/>
          <w:sz w:val="28"/>
          <w:szCs w:val="28"/>
        </w:rPr>
        <w:t xml:space="preserve">Наибольший уровень регистрируемой безработицы  зарегистрирован в </w:t>
      </w:r>
      <w:proofErr w:type="spellStart"/>
      <w:r w:rsidRPr="00796B30">
        <w:rPr>
          <w:rFonts w:ascii="Times New Roman" w:hAnsi="Times New Roman" w:cs="Times New Roman"/>
          <w:sz w:val="28"/>
          <w:szCs w:val="28"/>
        </w:rPr>
        <w:t>Косинском</w:t>
      </w:r>
      <w:proofErr w:type="spellEnd"/>
      <w:r w:rsidRPr="00796B30">
        <w:rPr>
          <w:rFonts w:ascii="Times New Roman" w:hAnsi="Times New Roman" w:cs="Times New Roman"/>
          <w:sz w:val="28"/>
          <w:szCs w:val="28"/>
        </w:rPr>
        <w:t xml:space="preserve"> (5,08%), Красновишерском  (4,86%), Чердынском (4,06%) и </w:t>
      </w:r>
      <w:proofErr w:type="spellStart"/>
      <w:r w:rsidRPr="00796B30">
        <w:rPr>
          <w:rFonts w:ascii="Times New Roman" w:hAnsi="Times New Roman" w:cs="Times New Roman"/>
          <w:sz w:val="28"/>
          <w:szCs w:val="28"/>
        </w:rPr>
        <w:t>Юсьвинском</w:t>
      </w:r>
      <w:proofErr w:type="spellEnd"/>
      <w:r w:rsidRPr="00796B30">
        <w:rPr>
          <w:rFonts w:ascii="Times New Roman" w:hAnsi="Times New Roman" w:cs="Times New Roman"/>
          <w:sz w:val="28"/>
          <w:szCs w:val="28"/>
        </w:rPr>
        <w:t xml:space="preserve"> (3,92%) муниципальных районах, а наименьший – в Березниках (0,47%),  Пермском муниципальном районе (0,60%), Перми (0,69%) и </w:t>
      </w:r>
      <w:proofErr w:type="spellStart"/>
      <w:r w:rsidRPr="00796B30">
        <w:rPr>
          <w:rFonts w:ascii="Times New Roman" w:hAnsi="Times New Roman" w:cs="Times New Roman"/>
          <w:sz w:val="28"/>
          <w:szCs w:val="28"/>
        </w:rPr>
        <w:t>Верещагинском</w:t>
      </w:r>
      <w:proofErr w:type="spellEnd"/>
      <w:r w:rsidRPr="00796B30">
        <w:rPr>
          <w:rFonts w:ascii="Times New Roman" w:hAnsi="Times New Roman" w:cs="Times New Roman"/>
          <w:sz w:val="28"/>
          <w:szCs w:val="28"/>
        </w:rPr>
        <w:t xml:space="preserve">  муниципальном районе (0,94%).</w:t>
      </w:r>
      <w:proofErr w:type="gramEnd"/>
    </w:p>
    <w:p w:rsidR="003F52E1" w:rsidRPr="00796B30" w:rsidRDefault="003F52E1" w:rsidP="009C07BE">
      <w:pPr>
        <w:pStyle w:val="a7"/>
        <w:suppressAutoHyphens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p w:rsidR="0031010E" w:rsidRPr="0031010E" w:rsidRDefault="0031010E" w:rsidP="0031010E">
      <w:pPr>
        <w:pStyle w:val="a3"/>
        <w:spacing w:after="0" w:line="240" w:lineRule="auto"/>
        <w:ind w:left="1211" w:right="707"/>
        <w:jc w:val="center"/>
        <w:rPr>
          <w:rFonts w:ascii="Times New Roman" w:hAnsi="Times New Roman"/>
          <w:b/>
          <w:sz w:val="28"/>
          <w:szCs w:val="28"/>
        </w:rPr>
      </w:pPr>
      <w:r w:rsidRPr="003101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Ситуация на рынках труда </w:t>
      </w:r>
      <w:proofErr w:type="spellStart"/>
      <w:r w:rsidRPr="003101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монопрофильных</w:t>
      </w:r>
      <w:proofErr w:type="spellEnd"/>
      <w:r w:rsidRPr="0031010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муниципальных образований</w:t>
      </w:r>
    </w:p>
    <w:p w:rsidR="0031010E" w:rsidRPr="0031010E" w:rsidRDefault="0031010E" w:rsidP="0031010E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10E">
        <w:rPr>
          <w:rFonts w:ascii="Times New Roman" w:hAnsi="Times New Roman"/>
          <w:sz w:val="28"/>
          <w:szCs w:val="28"/>
        </w:rPr>
        <w:t xml:space="preserve">В перечень </w:t>
      </w:r>
      <w:proofErr w:type="spellStart"/>
      <w:r w:rsidRPr="0031010E">
        <w:rPr>
          <w:rFonts w:ascii="Times New Roman" w:hAnsi="Times New Roman"/>
          <w:sz w:val="28"/>
          <w:szCs w:val="28"/>
        </w:rPr>
        <w:t>монопоселений</w:t>
      </w:r>
      <w:proofErr w:type="spellEnd"/>
      <w:r w:rsidRPr="0031010E">
        <w:rPr>
          <w:rFonts w:ascii="Times New Roman" w:hAnsi="Times New Roman"/>
          <w:sz w:val="28"/>
          <w:szCs w:val="28"/>
        </w:rPr>
        <w:t xml:space="preserve"> края, утвержденный распоряжением Правительства Российской Федерации от 16 апреля 2015 г. № 668–р, входит 7 городских поселений (Александровское, Горнозаводское, </w:t>
      </w:r>
      <w:proofErr w:type="spellStart"/>
      <w:r w:rsidRPr="0031010E">
        <w:rPr>
          <w:rFonts w:ascii="Times New Roman" w:hAnsi="Times New Roman"/>
          <w:sz w:val="28"/>
          <w:szCs w:val="28"/>
        </w:rPr>
        <w:t>Красновишерское</w:t>
      </w:r>
      <w:proofErr w:type="spellEnd"/>
      <w:r w:rsidRPr="00310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010E">
        <w:rPr>
          <w:rFonts w:ascii="Times New Roman" w:hAnsi="Times New Roman"/>
          <w:sz w:val="28"/>
          <w:szCs w:val="28"/>
        </w:rPr>
        <w:t>Нытвенское</w:t>
      </w:r>
      <w:proofErr w:type="spellEnd"/>
      <w:r w:rsidRPr="00310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010E">
        <w:rPr>
          <w:rFonts w:ascii="Times New Roman" w:hAnsi="Times New Roman"/>
          <w:sz w:val="28"/>
          <w:szCs w:val="28"/>
        </w:rPr>
        <w:t>Очерское</w:t>
      </w:r>
      <w:proofErr w:type="spellEnd"/>
      <w:r w:rsidRPr="0031010E">
        <w:rPr>
          <w:rFonts w:ascii="Times New Roman" w:hAnsi="Times New Roman"/>
          <w:sz w:val="28"/>
          <w:szCs w:val="28"/>
        </w:rPr>
        <w:t>, Чусовское и Уральское) и 3 сельских поселения (</w:t>
      </w:r>
      <w:proofErr w:type="spellStart"/>
      <w:r w:rsidRPr="0031010E">
        <w:rPr>
          <w:rFonts w:ascii="Times New Roman" w:hAnsi="Times New Roman"/>
          <w:sz w:val="28"/>
          <w:szCs w:val="28"/>
        </w:rPr>
        <w:t>Пашийское</w:t>
      </w:r>
      <w:proofErr w:type="spellEnd"/>
      <w:r w:rsidRPr="00310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010E">
        <w:rPr>
          <w:rFonts w:ascii="Times New Roman" w:hAnsi="Times New Roman"/>
          <w:sz w:val="28"/>
          <w:szCs w:val="28"/>
        </w:rPr>
        <w:t>Теплгорское</w:t>
      </w:r>
      <w:proofErr w:type="spellEnd"/>
      <w:r w:rsidRPr="0031010E">
        <w:rPr>
          <w:rFonts w:ascii="Times New Roman" w:hAnsi="Times New Roman"/>
          <w:sz w:val="28"/>
          <w:szCs w:val="28"/>
        </w:rPr>
        <w:t xml:space="preserve"> и  Юго-Камское).</w:t>
      </w:r>
      <w:proofErr w:type="gramEnd"/>
    </w:p>
    <w:p w:rsidR="0031010E" w:rsidRPr="00C56B3E" w:rsidRDefault="0031010E" w:rsidP="0031010E">
      <w:pPr>
        <w:spacing w:after="0" w:line="240" w:lineRule="auto"/>
        <w:ind w:left="852" w:right="-1"/>
        <w:jc w:val="right"/>
        <w:rPr>
          <w:rFonts w:ascii="Times New Roman" w:hAnsi="Times New Roman"/>
          <w:sz w:val="26"/>
          <w:szCs w:val="26"/>
        </w:rPr>
      </w:pPr>
    </w:p>
    <w:p w:rsidR="0031010E" w:rsidRPr="00C076C4" w:rsidRDefault="0031010E" w:rsidP="0031010E">
      <w:pPr>
        <w:spacing w:after="0" w:line="240" w:lineRule="auto"/>
        <w:ind w:left="852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07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Ситуация на рынке труда в </w:t>
      </w:r>
      <w:proofErr w:type="spellStart"/>
      <w:r w:rsidRPr="00C07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монопрофильных</w:t>
      </w:r>
      <w:proofErr w:type="spellEnd"/>
      <w:r w:rsidRPr="00C07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населенных пунктах</w:t>
      </w:r>
      <w:r w:rsidR="00C07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076C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Пермского края по состоянию на 1 января 2017 года</w:t>
      </w:r>
    </w:p>
    <w:p w:rsidR="0031010E" w:rsidRPr="00C56B3E" w:rsidRDefault="0031010E" w:rsidP="0031010E">
      <w:pPr>
        <w:spacing w:after="0" w:line="240" w:lineRule="auto"/>
        <w:ind w:left="852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9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417"/>
        <w:gridCol w:w="1560"/>
        <w:gridCol w:w="1276"/>
        <w:gridCol w:w="1134"/>
        <w:gridCol w:w="1133"/>
      </w:tblGrid>
      <w:tr w:rsidR="0031010E" w:rsidRPr="00D469CE" w:rsidTr="0031010E">
        <w:trPr>
          <w:trHeight w:val="15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монопофильного</w:t>
            </w:r>
            <w:proofErr w:type="spell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населенного пункта</w:t>
            </w:r>
          </w:p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Городское (сельское)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населения города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(пос.),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ЭАН города (пос.), 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занятого населения города (пос.), тыс. чел.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Численность граждан, состоящих на регистрационном учете в органах службы занятости,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Количество вакансий, заявленных </w:t>
            </w:r>
            <w:proofErr w:type="spellStart"/>
            <w:proofErr w:type="gram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работодате-лями</w:t>
            </w:r>
            <w:proofErr w:type="spellEnd"/>
            <w:proofErr w:type="gram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органы службы занятости,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  <w:proofErr w:type="spell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регистри-руемой</w:t>
            </w:r>
            <w:proofErr w:type="spell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безрабо-тицы</w:t>
            </w:r>
            <w:proofErr w:type="spell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%)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10E" w:rsidRPr="000E6E5C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Коэф-фициент</w:t>
            </w:r>
            <w:proofErr w:type="spellEnd"/>
            <w:proofErr w:type="gram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напряжен-</w:t>
            </w:r>
            <w:proofErr w:type="spellStart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</w:t>
            </w:r>
            <w:proofErr w:type="spellEnd"/>
            <w:r w:rsidRPr="000E6E5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рынке труда</w:t>
            </w:r>
          </w:p>
        </w:tc>
      </w:tr>
      <w:tr w:rsidR="0031010E" w:rsidRPr="00D469CE" w:rsidTr="0031010E">
        <w:trPr>
          <w:trHeight w:val="35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Александровское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010E" w:rsidRPr="00D469CE" w:rsidTr="0031010E">
        <w:trPr>
          <w:trHeight w:val="3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3968">
              <w:rPr>
                <w:rFonts w:ascii="Times New Roman" w:hAnsi="Times New Roman"/>
                <w:sz w:val="24"/>
                <w:szCs w:val="24"/>
              </w:rPr>
              <w:t xml:space="preserve">Горнозаводское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1010E" w:rsidRPr="00D469CE" w:rsidTr="0031010E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Пашийское</w:t>
            </w:r>
            <w:proofErr w:type="spellEnd"/>
            <w:r w:rsidRPr="0099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31010E" w:rsidRPr="00D469CE" w:rsidTr="0031010E">
        <w:trPr>
          <w:trHeight w:val="20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Теплогорское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1010E" w:rsidRPr="00D469CE" w:rsidTr="0031010E">
        <w:trPr>
          <w:trHeight w:val="31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Красновишерское</w:t>
            </w:r>
            <w:proofErr w:type="spellEnd"/>
            <w:r w:rsidRPr="0099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31010E" w:rsidRPr="00D469CE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Нытвенское</w:t>
            </w:r>
            <w:proofErr w:type="spellEnd"/>
            <w:r w:rsidRPr="0099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31010E" w:rsidRPr="00D469CE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68">
              <w:rPr>
                <w:rFonts w:ascii="Times New Roman" w:hAnsi="Times New Roman"/>
                <w:sz w:val="24"/>
                <w:szCs w:val="24"/>
              </w:rPr>
              <w:t>Очерское</w:t>
            </w:r>
            <w:proofErr w:type="spellEnd"/>
            <w:r w:rsidRPr="00993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31010E" w:rsidRPr="00D469CE" w:rsidTr="0031010E">
        <w:trPr>
          <w:trHeight w:val="4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3968">
              <w:rPr>
                <w:rFonts w:ascii="Times New Roman" w:hAnsi="Times New Roman"/>
                <w:sz w:val="24"/>
                <w:szCs w:val="24"/>
              </w:rPr>
              <w:t xml:space="preserve">Чусовское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1010E" w:rsidRPr="00D469CE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3968">
              <w:rPr>
                <w:rFonts w:ascii="Times New Roman" w:hAnsi="Times New Roman"/>
                <w:sz w:val="24"/>
                <w:szCs w:val="24"/>
              </w:rPr>
              <w:t xml:space="preserve">Юго-Камское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3A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010E" w:rsidRPr="00D469CE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993968" w:rsidRDefault="0031010E" w:rsidP="0031010E">
            <w:pPr>
              <w:widowControl w:val="0"/>
              <w:spacing w:before="40"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993968">
              <w:rPr>
                <w:rFonts w:ascii="Times New Roman" w:hAnsi="Times New Roman"/>
                <w:sz w:val="24"/>
                <w:szCs w:val="24"/>
              </w:rPr>
              <w:t xml:space="preserve">Уральское </w:t>
            </w:r>
            <w:r>
              <w:rPr>
                <w:rFonts w:ascii="Times New Roman" w:hAnsi="Times New Roman"/>
                <w:sz w:val="24"/>
                <w:szCs w:val="24"/>
              </w:rPr>
              <w:t>ГП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color w:val="000000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3A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1010E" w:rsidRPr="003B1B1A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6F3A7D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6F3A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монопоселениям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49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77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1010E" w:rsidRPr="0059140F" w:rsidTr="0031010E">
        <w:trPr>
          <w:trHeight w:val="113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59140F" w:rsidRDefault="0031010E" w:rsidP="002E4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5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31010E" w:rsidRPr="0059140F" w:rsidTr="0031010E">
        <w:trPr>
          <w:trHeight w:val="1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59140F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5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91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6F3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010E" w:rsidRPr="003B1B1A" w:rsidTr="0031010E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10E" w:rsidRPr="00D97466" w:rsidRDefault="0031010E" w:rsidP="002E46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9746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Прирост (снижение к началу 2016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Pr="006F3A7D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+ 128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- 0,9п.п.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10E" w:rsidRDefault="0031010E" w:rsidP="002E469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- 3,3</w:t>
            </w:r>
          </w:p>
        </w:tc>
      </w:tr>
    </w:tbl>
    <w:p w:rsidR="003F52E1" w:rsidRPr="00796B30" w:rsidRDefault="003F52E1" w:rsidP="00CE2BA9">
      <w:pPr>
        <w:pStyle w:val="a7"/>
        <w:suppressAutoHyphens/>
        <w:jc w:val="both"/>
        <w:rPr>
          <w:rFonts w:ascii="Times New Roman" w:hAnsi="Times New Roman"/>
          <w:sz w:val="28"/>
          <w:szCs w:val="28"/>
        </w:rPr>
      </w:pPr>
    </w:p>
    <w:p w:rsidR="001132D3" w:rsidRPr="00796B30" w:rsidRDefault="001132D3" w:rsidP="001132D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B30">
        <w:rPr>
          <w:rFonts w:ascii="Times New Roman" w:hAnsi="Times New Roman" w:cs="Times New Roman"/>
          <w:b/>
          <w:sz w:val="28"/>
          <w:szCs w:val="28"/>
        </w:rPr>
        <w:lastRenderedPageBreak/>
        <w:t>Спрос на рабочую силу</w:t>
      </w:r>
    </w:p>
    <w:p w:rsidR="0031010E" w:rsidRPr="00796B30" w:rsidRDefault="0031010E" w:rsidP="00310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B30">
        <w:rPr>
          <w:rFonts w:ascii="Times New Roman" w:hAnsi="Times New Roman" w:cs="Times New Roman"/>
          <w:sz w:val="28"/>
          <w:szCs w:val="28"/>
        </w:rPr>
        <w:t xml:space="preserve">Минтрудом России утверждена заявленная от 42 работодателей Пермского края потребность в привлечении иностранных работников на 2016 год в количестве 1522 приглашений и разрешений. </w:t>
      </w:r>
    </w:p>
    <w:p w:rsidR="001132D3" w:rsidRPr="00796B30" w:rsidRDefault="00F578A8" w:rsidP="00F57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96B30">
        <w:rPr>
          <w:rFonts w:ascii="Times New Roman" w:hAnsi="Times New Roman" w:cs="Times New Roman"/>
          <w:color w:val="000000"/>
          <w:sz w:val="28"/>
          <w:szCs w:val="28"/>
        </w:rPr>
        <w:t xml:space="preserve">По сведениям организаций к концу IV квартала 2016 года на вакантные рабочие места требовалось 11,9 тыс. человек. </w:t>
      </w:r>
    </w:p>
    <w:p w:rsidR="001132D3" w:rsidRPr="00796B30" w:rsidRDefault="001132D3" w:rsidP="00113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 xml:space="preserve">Численность требуемых работников списочного состава на вакантные рабочие места работников </w:t>
      </w:r>
      <w:r w:rsidR="00A42F14">
        <w:rPr>
          <w:rFonts w:ascii="Times New Roman" w:hAnsi="Times New Roman"/>
          <w:sz w:val="28"/>
          <w:szCs w:val="28"/>
        </w:rPr>
        <w:t xml:space="preserve">и </w:t>
      </w:r>
      <w:r w:rsidRPr="00796B30">
        <w:rPr>
          <w:rFonts w:ascii="Times New Roman" w:hAnsi="Times New Roman"/>
          <w:sz w:val="28"/>
          <w:szCs w:val="28"/>
        </w:rPr>
        <w:t xml:space="preserve">к высвобождению в </w:t>
      </w:r>
      <w:r w:rsidRPr="00796B30">
        <w:rPr>
          <w:rFonts w:ascii="Times New Roman" w:hAnsi="Times New Roman"/>
          <w:sz w:val="28"/>
          <w:szCs w:val="28"/>
          <w:lang w:val="en-US"/>
        </w:rPr>
        <w:t>IV</w:t>
      </w:r>
      <w:r w:rsidRPr="00796B30">
        <w:rPr>
          <w:rFonts w:ascii="Times New Roman" w:hAnsi="Times New Roman"/>
          <w:sz w:val="28"/>
          <w:szCs w:val="28"/>
        </w:rPr>
        <w:t xml:space="preserve"> квартале 2016 года.</w:t>
      </w:r>
    </w:p>
    <w:p w:rsidR="001132D3" w:rsidRPr="00796B30" w:rsidRDefault="001132D3" w:rsidP="001132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7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393"/>
      </w:tblGrid>
      <w:tr w:rsidR="001132D3" w:rsidRPr="00796B30" w:rsidTr="002E4692">
        <w:trPr>
          <w:trHeight w:val="205"/>
          <w:jc w:val="center"/>
        </w:trPr>
        <w:tc>
          <w:tcPr>
            <w:tcW w:w="4786" w:type="dxa"/>
            <w:gridSpan w:val="2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требуемых работников на вакантные рабочие места</w:t>
            </w:r>
          </w:p>
        </w:tc>
        <w:tc>
          <w:tcPr>
            <w:tcW w:w="4786" w:type="dxa"/>
            <w:gridSpan w:val="2"/>
          </w:tcPr>
          <w:p w:rsidR="001132D3" w:rsidRPr="00796B30" w:rsidRDefault="001132D3" w:rsidP="002E4692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Численность работников, наме</w:t>
            </w:r>
            <w:r w:rsidR="00A42F14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ченных к высвобождению в четвертом </w:t>
            </w:r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квартале 2016 года</w:t>
            </w:r>
          </w:p>
        </w:tc>
      </w:tr>
      <w:tr w:rsidR="001132D3" w:rsidRPr="00796B30" w:rsidTr="002E4692">
        <w:trPr>
          <w:trHeight w:val="205"/>
          <w:jc w:val="center"/>
        </w:trPr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796B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</w:tr>
      <w:tr w:rsidR="001132D3" w:rsidRPr="00796B30" w:rsidTr="002E4692">
        <w:trPr>
          <w:trHeight w:val="205"/>
          <w:jc w:val="center"/>
        </w:trPr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11929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1298</w:t>
            </w:r>
          </w:p>
        </w:tc>
        <w:tc>
          <w:tcPr>
            <w:tcW w:w="2393" w:type="dxa"/>
          </w:tcPr>
          <w:p w:rsidR="001132D3" w:rsidRPr="00796B30" w:rsidRDefault="001132D3" w:rsidP="002E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796B30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0,2</w:t>
            </w:r>
          </w:p>
        </w:tc>
      </w:tr>
    </w:tbl>
    <w:p w:rsidR="001132D3" w:rsidRPr="00796B30" w:rsidRDefault="001132D3" w:rsidP="001132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F52E1" w:rsidRPr="00796B30" w:rsidRDefault="003F52E1" w:rsidP="003101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B30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Наибольшее количество требуемых работников на вакантные рабочие места было отмечено в организациях государственного управления, обеспечения военной безопасности и социального страхования (24,8% всех вакансий). </w:t>
      </w:r>
    </w:p>
    <w:p w:rsidR="001132D3" w:rsidRPr="00286162" w:rsidRDefault="001132D3" w:rsidP="0011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32D3" w:rsidRPr="00286162" w:rsidRDefault="001132D3" w:rsidP="0011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62">
        <w:rPr>
          <w:rFonts w:ascii="Times New Roman" w:hAnsi="Times New Roman"/>
          <w:b/>
          <w:sz w:val="28"/>
          <w:szCs w:val="28"/>
        </w:rPr>
        <w:t xml:space="preserve">Наиболее востребованные профессии на рынке труда Пермского края </w:t>
      </w:r>
    </w:p>
    <w:p w:rsidR="001132D3" w:rsidRPr="00286162" w:rsidRDefault="00F578A8" w:rsidP="00113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162">
        <w:rPr>
          <w:rFonts w:ascii="Times New Roman" w:hAnsi="Times New Roman"/>
          <w:b/>
          <w:sz w:val="28"/>
          <w:szCs w:val="28"/>
        </w:rPr>
        <w:t xml:space="preserve">в </w:t>
      </w:r>
      <w:r w:rsidR="001132D3" w:rsidRPr="00286162">
        <w:rPr>
          <w:rFonts w:ascii="Times New Roman" w:hAnsi="Times New Roman"/>
          <w:b/>
          <w:sz w:val="28"/>
          <w:szCs w:val="28"/>
        </w:rPr>
        <w:t>2016 г.</w:t>
      </w:r>
    </w:p>
    <w:p w:rsidR="001132D3" w:rsidRPr="00796B30" w:rsidRDefault="001132D3" w:rsidP="001132D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Строители-монтажники (арматурщик, бетонщик, каменщик, плотник, столяр, кровельщик, бетоноукладчик), 2027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Неквалифицированные рабочие (грузчик, лифтер, сторож (вахтер), гардеробщик), 1513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Руководители специализированных производственно-эксплуатационных подразделений и служб (главный инженер, главный технолог, главный энергетик, мастер цеха, мастер участка), 1348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 xml:space="preserve">Водители автомобилей, автобусов и других </w:t>
      </w:r>
      <w:proofErr w:type="spellStart"/>
      <w:r w:rsidRPr="00796B30">
        <w:rPr>
          <w:rFonts w:ascii="Times New Roman" w:hAnsi="Times New Roman"/>
          <w:sz w:val="28"/>
          <w:szCs w:val="28"/>
        </w:rPr>
        <w:t>мототранспортных</w:t>
      </w:r>
      <w:proofErr w:type="spellEnd"/>
      <w:r w:rsidRPr="00796B30">
        <w:rPr>
          <w:rFonts w:ascii="Times New Roman" w:hAnsi="Times New Roman"/>
          <w:sz w:val="28"/>
          <w:szCs w:val="28"/>
        </w:rPr>
        <w:t xml:space="preserve"> средств, 1317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Врачи, фармацевты, 1250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Продавец продовольственных и непродовольственных товаров, 1063 – вакансии;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Механики по оборудованию, слесари-сборщики, слесари – ремонтники, 948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 xml:space="preserve">Рабочие-отделочники на строительных и ремонтно-строительных работах (штукатур-маляр, изолировщик на термоизоляции, </w:t>
      </w:r>
      <w:proofErr w:type="spellStart"/>
      <w:r w:rsidRPr="00796B30">
        <w:rPr>
          <w:rFonts w:ascii="Times New Roman" w:hAnsi="Times New Roman"/>
          <w:sz w:val="28"/>
          <w:szCs w:val="28"/>
        </w:rPr>
        <w:t>огнеупорщики</w:t>
      </w:r>
      <w:proofErr w:type="spellEnd"/>
      <w:r w:rsidRPr="00796B30">
        <w:rPr>
          <w:rFonts w:ascii="Times New Roman" w:hAnsi="Times New Roman"/>
          <w:sz w:val="28"/>
          <w:szCs w:val="28"/>
        </w:rPr>
        <w:t>), 907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lastRenderedPageBreak/>
        <w:t>Машинисты сельскохозяйственного, землеройного, подъемного, погрузочно-разгрузочного оборудования (тракторист, тракторист-машинист сельскохозяйственного производства, тракторист по подготовке лесосек), 856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Медицинские сестры по уходу и акушерству, 733 – вакансии;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Архитекторы, инженеры (инженер по надзору за строительством, инженер по техническому надзору, инженер по проектно-сметной работе, инженер-проектировщик), 648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Средний персонал государственной службы – 573 вакансии;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Повар, бармен (изготовитель пищевых полуфабрикатов, кухонный работник, повар детского питания), 516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Охранники, пожарники, работники полиции, осуществляющие защиту граждан и собственности, 481 – вакансия;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 xml:space="preserve">Формовщики, сварщики, вальцовщики, подготовители конструкционного металла (формовщик машинной и ручной формовки, </w:t>
      </w:r>
      <w:proofErr w:type="spellStart"/>
      <w:r w:rsidRPr="00796B30">
        <w:rPr>
          <w:rFonts w:ascii="Times New Roman" w:hAnsi="Times New Roman"/>
          <w:sz w:val="28"/>
          <w:szCs w:val="28"/>
        </w:rPr>
        <w:t>электрогазосварщик</w:t>
      </w:r>
      <w:proofErr w:type="spellEnd"/>
      <w:r w:rsidRPr="00796B30">
        <w:rPr>
          <w:rFonts w:ascii="Times New Roman" w:hAnsi="Times New Roman"/>
          <w:sz w:val="28"/>
          <w:szCs w:val="28"/>
        </w:rPr>
        <w:t>, электросварщик ручной сварки), 449 – вакансий;</w:t>
      </w:r>
    </w:p>
    <w:p w:rsidR="001132D3" w:rsidRPr="00796B30" w:rsidRDefault="001132D3" w:rsidP="001132D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96B30">
        <w:rPr>
          <w:rFonts w:ascii="Times New Roman" w:hAnsi="Times New Roman"/>
          <w:sz w:val="28"/>
          <w:szCs w:val="28"/>
        </w:rPr>
        <w:t>Преподаватели в средней школе - 373 вакансии;</w:t>
      </w:r>
    </w:p>
    <w:p w:rsidR="001132D3" w:rsidRPr="00BB3B3B" w:rsidRDefault="001132D3" w:rsidP="003F52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910">
        <w:rPr>
          <w:rFonts w:ascii="Times New Roman" w:hAnsi="Times New Roman"/>
          <w:sz w:val="28"/>
          <w:szCs w:val="28"/>
        </w:rPr>
        <w:t>Слесари-сборщики, слесари-инструментальщики, станочники, наладчики, 331 – вакансия.</w:t>
      </w: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76C4" w:rsidRDefault="00C076C4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B3B3B" w:rsidRPr="00BB3B3B" w:rsidRDefault="00BB3B3B" w:rsidP="00BB3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подготовлена по данным </w:t>
      </w:r>
      <w:proofErr w:type="spellStart"/>
      <w:r>
        <w:rPr>
          <w:rFonts w:ascii="Times New Roman" w:hAnsi="Times New Roman"/>
          <w:sz w:val="24"/>
          <w:szCs w:val="24"/>
        </w:rPr>
        <w:t>Пермьстата</w:t>
      </w:r>
      <w:proofErr w:type="spellEnd"/>
      <w:r>
        <w:rPr>
          <w:rFonts w:ascii="Times New Roman" w:hAnsi="Times New Roman"/>
          <w:sz w:val="24"/>
          <w:szCs w:val="24"/>
        </w:rPr>
        <w:t xml:space="preserve"> и Агентства по занятости населения Пермского края</w:t>
      </w:r>
    </w:p>
    <w:sectPr w:rsidR="00BB3B3B" w:rsidRPr="00BB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387" w:rsidRDefault="00200387" w:rsidP="008660AA">
      <w:pPr>
        <w:spacing w:after="0" w:line="240" w:lineRule="auto"/>
      </w:pPr>
      <w:r>
        <w:separator/>
      </w:r>
    </w:p>
  </w:endnote>
  <w:endnote w:type="continuationSeparator" w:id="0">
    <w:p w:rsidR="00200387" w:rsidRDefault="00200387" w:rsidP="0086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387" w:rsidRDefault="00200387" w:rsidP="008660AA">
      <w:pPr>
        <w:spacing w:after="0" w:line="240" w:lineRule="auto"/>
      </w:pPr>
      <w:r>
        <w:separator/>
      </w:r>
    </w:p>
  </w:footnote>
  <w:footnote w:type="continuationSeparator" w:id="0">
    <w:p w:rsidR="00200387" w:rsidRDefault="00200387" w:rsidP="008660AA">
      <w:pPr>
        <w:spacing w:after="0" w:line="240" w:lineRule="auto"/>
      </w:pPr>
      <w:r>
        <w:continuationSeparator/>
      </w:r>
    </w:p>
  </w:footnote>
  <w:footnote w:id="1">
    <w:p w:rsidR="00D50650" w:rsidRPr="00F35EEE" w:rsidRDefault="00D50650" w:rsidP="00D50650">
      <w:pPr>
        <w:pStyle w:val="a4"/>
        <w:spacing w:after="0"/>
        <w:rPr>
          <w:rFonts w:ascii="Times New Roman" w:hAnsi="Times New Roman"/>
          <w:b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35EEE">
        <w:rPr>
          <w:rFonts w:ascii="Times New Roman" w:hAnsi="Times New Roman"/>
          <w:b/>
          <w:sz w:val="16"/>
          <w:szCs w:val="16"/>
        </w:rPr>
        <w:t xml:space="preserve">Общие объемы трудоустройства (с учетом </w:t>
      </w:r>
      <w:proofErr w:type="gramStart"/>
      <w:r w:rsidRPr="00F35EEE">
        <w:rPr>
          <w:rFonts w:ascii="Times New Roman" w:hAnsi="Times New Roman"/>
          <w:b/>
          <w:sz w:val="16"/>
          <w:szCs w:val="16"/>
        </w:rPr>
        <w:t>трудоустроенных</w:t>
      </w:r>
      <w:proofErr w:type="gramEnd"/>
      <w:r w:rsidRPr="00F35EEE">
        <w:rPr>
          <w:rFonts w:ascii="Times New Roman" w:hAnsi="Times New Roman"/>
          <w:b/>
          <w:sz w:val="16"/>
          <w:szCs w:val="16"/>
        </w:rPr>
        <w:t xml:space="preserve"> до обращения в СЗН и при посредничестве СЗН)</w:t>
      </w:r>
    </w:p>
  </w:footnote>
  <w:footnote w:id="2">
    <w:p w:rsidR="00D50650" w:rsidRPr="00137446" w:rsidRDefault="00D50650" w:rsidP="00D50650">
      <w:pPr>
        <w:pStyle w:val="a4"/>
        <w:spacing w:after="0"/>
        <w:rPr>
          <w:rFonts w:ascii="Times New Roman" w:hAnsi="Times New Roman"/>
          <w:sz w:val="18"/>
          <w:szCs w:val="18"/>
        </w:rPr>
      </w:pPr>
      <w:r w:rsidRPr="00553B41">
        <w:rPr>
          <w:rStyle w:val="a6"/>
          <w:rFonts w:ascii="Times New Roman" w:hAnsi="Times New Roman"/>
          <w:b/>
        </w:rPr>
        <w:footnoteRef/>
      </w:r>
      <w:r w:rsidRPr="00553B41">
        <w:rPr>
          <w:rFonts w:ascii="Times New Roman" w:hAnsi="Times New Roman"/>
          <w:b/>
        </w:rPr>
        <w:t xml:space="preserve"> </w:t>
      </w:r>
      <w:r w:rsidRPr="00137446">
        <w:rPr>
          <w:rFonts w:ascii="Times New Roman" w:hAnsi="Times New Roman"/>
          <w:sz w:val="18"/>
          <w:szCs w:val="18"/>
        </w:rPr>
        <w:t>Росстат (в среднем за 2014 год)</w:t>
      </w:r>
    </w:p>
  </w:footnote>
  <w:footnote w:id="3">
    <w:p w:rsidR="00D50650" w:rsidRPr="00137446" w:rsidRDefault="00D50650" w:rsidP="00D50650">
      <w:pPr>
        <w:pStyle w:val="a4"/>
        <w:spacing w:after="0"/>
        <w:rPr>
          <w:rFonts w:ascii="Times New Roman" w:hAnsi="Times New Roman"/>
          <w:sz w:val="18"/>
          <w:szCs w:val="18"/>
        </w:rPr>
      </w:pPr>
      <w:r w:rsidRPr="00137446">
        <w:rPr>
          <w:rStyle w:val="a6"/>
          <w:rFonts w:ascii="Times New Roman" w:hAnsi="Times New Roman"/>
          <w:b/>
          <w:sz w:val="18"/>
          <w:szCs w:val="18"/>
        </w:rPr>
        <w:footnoteRef/>
      </w:r>
      <w:r w:rsidRPr="00137446">
        <w:rPr>
          <w:rFonts w:ascii="Times New Roman" w:hAnsi="Times New Roman"/>
          <w:b/>
          <w:sz w:val="18"/>
          <w:szCs w:val="18"/>
        </w:rPr>
        <w:t xml:space="preserve"> </w:t>
      </w:r>
      <w:r w:rsidRPr="00137446">
        <w:rPr>
          <w:rFonts w:ascii="Times New Roman" w:hAnsi="Times New Roman"/>
          <w:sz w:val="18"/>
          <w:szCs w:val="18"/>
        </w:rPr>
        <w:t>Росстат (в среднем за 2015 год)</w:t>
      </w:r>
    </w:p>
  </w:footnote>
  <w:footnote w:id="4">
    <w:p w:rsidR="00D50650" w:rsidRPr="00FD17B0" w:rsidRDefault="00D50650" w:rsidP="00D50650">
      <w:pPr>
        <w:pStyle w:val="a4"/>
        <w:spacing w:after="0"/>
        <w:rPr>
          <w:rFonts w:ascii="Times New Roman" w:hAnsi="Times New Roman"/>
        </w:rPr>
      </w:pPr>
      <w:r w:rsidRPr="00FD17B0">
        <w:rPr>
          <w:rStyle w:val="a6"/>
          <w:rFonts w:ascii="Times New Roman" w:hAnsi="Times New Roman"/>
        </w:rPr>
        <w:footnoteRef/>
      </w:r>
      <w:r w:rsidRPr="00FD17B0">
        <w:rPr>
          <w:rFonts w:ascii="Times New Roman" w:hAnsi="Times New Roman"/>
        </w:rPr>
        <w:t xml:space="preserve"> Росстат (в среднем за </w:t>
      </w:r>
      <w:r>
        <w:rPr>
          <w:rFonts w:ascii="Times New Roman" w:hAnsi="Times New Roman"/>
        </w:rPr>
        <w:t xml:space="preserve">сентябрь-ноябрь </w:t>
      </w:r>
      <w:r w:rsidRPr="00FD17B0">
        <w:rPr>
          <w:rFonts w:ascii="Times New Roman" w:hAnsi="Times New Roman"/>
        </w:rPr>
        <w:t>2016 г.)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3DDD"/>
    <w:multiLevelType w:val="multilevel"/>
    <w:tmpl w:val="335228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43"/>
    <w:rsid w:val="001132D3"/>
    <w:rsid w:val="00161743"/>
    <w:rsid w:val="00200387"/>
    <w:rsid w:val="002847AC"/>
    <w:rsid w:val="00286162"/>
    <w:rsid w:val="002A1D88"/>
    <w:rsid w:val="0031010E"/>
    <w:rsid w:val="003F52E1"/>
    <w:rsid w:val="0042325C"/>
    <w:rsid w:val="00442244"/>
    <w:rsid w:val="006F307E"/>
    <w:rsid w:val="00735386"/>
    <w:rsid w:val="00796B30"/>
    <w:rsid w:val="007A0750"/>
    <w:rsid w:val="007A2C36"/>
    <w:rsid w:val="007D6EF7"/>
    <w:rsid w:val="00853C43"/>
    <w:rsid w:val="008660AA"/>
    <w:rsid w:val="00917D8E"/>
    <w:rsid w:val="009B63DB"/>
    <w:rsid w:val="009C07BE"/>
    <w:rsid w:val="00A32D5A"/>
    <w:rsid w:val="00A42F14"/>
    <w:rsid w:val="00B31E29"/>
    <w:rsid w:val="00BB3B3B"/>
    <w:rsid w:val="00C076C4"/>
    <w:rsid w:val="00C24A2A"/>
    <w:rsid w:val="00CE2BA9"/>
    <w:rsid w:val="00D43636"/>
    <w:rsid w:val="00D50650"/>
    <w:rsid w:val="00D57EE7"/>
    <w:rsid w:val="00DD3C8F"/>
    <w:rsid w:val="00EF5EA6"/>
    <w:rsid w:val="00F578A8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D6EF7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D6EF7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D6EF7"/>
    <w:pPr>
      <w:keepNext/>
      <w:tabs>
        <w:tab w:val="num" w:pos="864"/>
      </w:tabs>
      <w:suppressAutoHyphens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0AA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unhideWhenUsed/>
    <w:rsid w:val="008660AA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660A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8660AA"/>
    <w:rPr>
      <w:vertAlign w:val="superscript"/>
    </w:rPr>
  </w:style>
  <w:style w:type="character" w:customStyle="1" w:styleId="10">
    <w:name w:val="Заголовок 1 Знак"/>
    <w:basedOn w:val="a0"/>
    <w:uiPriority w:val="9"/>
    <w:rsid w:val="007D6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D6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D6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12"/>
    <w:rsid w:val="007D6EF7"/>
    <w:pPr>
      <w:spacing w:after="0" w:line="240" w:lineRule="auto"/>
      <w:ind w:firstLine="709"/>
    </w:pPr>
    <w:rPr>
      <w:rFonts w:ascii="Arial" w:eastAsia="Times New Roman" w:hAnsi="Arial" w:cs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uiPriority w:val="99"/>
    <w:semiHidden/>
    <w:rsid w:val="007D6EF7"/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D6EF7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D6EF7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7"/>
    <w:rsid w:val="007D6EF7"/>
    <w:rPr>
      <w:rFonts w:ascii="Arial" w:eastAsia="Times New Roman" w:hAnsi="Arial" w:cs="Times New Roman"/>
      <w:szCs w:val="20"/>
      <w:lang w:eastAsia="ru-RU"/>
    </w:rPr>
  </w:style>
  <w:style w:type="paragraph" w:customStyle="1" w:styleId="a9">
    <w:name w:val="Таблица"/>
    <w:basedOn w:val="aa"/>
    <w:link w:val="ab"/>
    <w:rsid w:val="007D6EF7"/>
    <w:pPr>
      <w:jc w:val="left"/>
    </w:pPr>
    <w:rPr>
      <w:i w:val="0"/>
    </w:rPr>
  </w:style>
  <w:style w:type="paragraph" w:styleId="aa">
    <w:name w:val="Message Header"/>
    <w:basedOn w:val="a"/>
    <w:link w:val="13"/>
    <w:rsid w:val="007D6EF7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c">
    <w:name w:val="Шапка Знак"/>
    <w:basedOn w:val="a0"/>
    <w:uiPriority w:val="99"/>
    <w:semiHidden/>
    <w:rsid w:val="007D6EF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a"/>
    <w:rsid w:val="007D6E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b">
    <w:name w:val="Таблица Знак"/>
    <w:link w:val="a9"/>
    <w:rsid w:val="007D6E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1">
    <w:name w:val="Заголовок 4 Знак1"/>
    <w:link w:val="4"/>
    <w:rsid w:val="007D6EF7"/>
    <w:rPr>
      <w:rFonts w:ascii="Arial" w:eastAsia="Times New Roman" w:hAnsi="Arial" w:cs="Times New Roman"/>
      <w:bCs/>
      <w:i/>
      <w:lang w:eastAsia="ar-SA"/>
    </w:rPr>
  </w:style>
  <w:style w:type="paragraph" w:customStyle="1" w:styleId="ad">
    <w:name w:val="единицы"/>
    <w:basedOn w:val="a"/>
    <w:rsid w:val="007D6EF7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7A2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CE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24</cp:revision>
  <dcterms:created xsi:type="dcterms:W3CDTF">2017-01-26T05:33:00Z</dcterms:created>
  <dcterms:modified xsi:type="dcterms:W3CDTF">2017-02-20T03:15:00Z</dcterms:modified>
</cp:coreProperties>
</file>