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E" w:rsidRPr="00796B30" w:rsidRDefault="00917D8E" w:rsidP="009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30">
        <w:rPr>
          <w:rFonts w:ascii="Times New Roman" w:hAnsi="Times New Roman" w:cs="Times New Roman"/>
          <w:b/>
          <w:sz w:val="28"/>
          <w:szCs w:val="28"/>
        </w:rPr>
        <w:t xml:space="preserve">Рынок труда в Пермском крае в </w:t>
      </w:r>
      <w:r w:rsidR="00517366">
        <w:rPr>
          <w:rFonts w:ascii="Times New Roman" w:hAnsi="Times New Roman" w:cs="Times New Roman"/>
          <w:b/>
          <w:sz w:val="28"/>
          <w:szCs w:val="28"/>
        </w:rPr>
        <w:t>1 квартале 2017 года</w:t>
      </w:r>
    </w:p>
    <w:p w:rsidR="00C75E76" w:rsidRPr="008A5D6C" w:rsidRDefault="00C75E76" w:rsidP="00C75E76">
      <w:pPr>
        <w:pStyle w:val="Default"/>
        <w:ind w:firstLine="709"/>
        <w:jc w:val="both"/>
        <w:rPr>
          <w:sz w:val="28"/>
          <w:szCs w:val="28"/>
        </w:rPr>
      </w:pPr>
      <w:r w:rsidRPr="008A5D6C">
        <w:rPr>
          <w:sz w:val="28"/>
          <w:szCs w:val="28"/>
        </w:rPr>
        <w:t xml:space="preserve">Федеральным статистическим наблюдением за неполной занятостью и движением работников в I квартале 2017 года было охвачено 617,1 тыс. человек списочного состава. </w:t>
      </w:r>
    </w:p>
    <w:p w:rsidR="00B75D6F" w:rsidRDefault="00C75E76" w:rsidP="00C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6C">
        <w:rPr>
          <w:rFonts w:ascii="Times New Roman" w:hAnsi="Times New Roman" w:cs="Times New Roman"/>
          <w:sz w:val="28"/>
          <w:szCs w:val="28"/>
        </w:rPr>
        <w:t xml:space="preserve">В режиме неполного рабочего времени работали 22,8 тыс. человек, из них большая часть (82,4%) – по соглашению между работником и работодателем. Численность работников списочного состава, которая трудилась в режиме неполного рабочего времени по инициативе работодателя, увеличилась по отношению к IV кварталу 2016 года на 51,9%. </w:t>
      </w:r>
    </w:p>
    <w:p w:rsidR="00C75E76" w:rsidRPr="008A5D6C" w:rsidRDefault="00C75E76" w:rsidP="00C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6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8A5D6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A5D6C">
        <w:rPr>
          <w:rFonts w:ascii="Times New Roman" w:hAnsi="Times New Roman" w:cs="Times New Roman"/>
          <w:sz w:val="28"/>
          <w:szCs w:val="28"/>
        </w:rPr>
        <w:t xml:space="preserve"> в простое по вине работодателя и по причинам, не зависящим от работника и работодателя, по сравнению с предыдущим кварталом увеличилась в 1,4 раза. Численность работников, которым были предоставлены отпуска без сохранения заработной платы по их письменному заявлению, снизилась на 9,9%.</w:t>
      </w:r>
    </w:p>
    <w:p w:rsidR="007A2C36" w:rsidRPr="00796B30" w:rsidRDefault="007A2C36" w:rsidP="007A2C36">
      <w:pPr>
        <w:pStyle w:val="Default"/>
        <w:jc w:val="center"/>
        <w:rPr>
          <w:sz w:val="28"/>
          <w:szCs w:val="28"/>
        </w:rPr>
      </w:pP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Численность работников, работавших неполное рабочее время</w:t>
      </w: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9722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CE2BA9" w:rsidRPr="00796B30" w:rsidTr="00CE2BA9">
        <w:trPr>
          <w:jc w:val="center"/>
        </w:trPr>
        <w:tc>
          <w:tcPr>
            <w:tcW w:w="4821" w:type="dxa"/>
            <w:gridSpan w:val="4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441" w:type="dxa"/>
            <w:gridSpan w:val="2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460" w:type="dxa"/>
            <w:gridSpan w:val="2"/>
            <w:vMerge w:val="restart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CE2BA9" w:rsidRPr="00796B30" w:rsidTr="00CE2BA9">
        <w:trPr>
          <w:jc w:val="center"/>
        </w:trPr>
        <w:tc>
          <w:tcPr>
            <w:tcW w:w="2416" w:type="dxa"/>
            <w:gridSpan w:val="2"/>
          </w:tcPr>
          <w:p w:rsidR="00CE2BA9" w:rsidRPr="00796B30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CE2BA9" w:rsidRPr="00796B30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405" w:type="dxa"/>
            <w:gridSpan w:val="2"/>
          </w:tcPr>
          <w:p w:rsidR="00CE2BA9" w:rsidRPr="00796B30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441" w:type="dxa"/>
            <w:gridSpan w:val="2"/>
          </w:tcPr>
          <w:p w:rsidR="00CE2BA9" w:rsidRPr="00796B30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460" w:type="dxa"/>
            <w:gridSpan w:val="2"/>
            <w:vMerge/>
          </w:tcPr>
          <w:p w:rsidR="00CE2BA9" w:rsidRPr="00796B30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2BA9" w:rsidRPr="00796B30" w:rsidTr="00CE2BA9">
        <w:trPr>
          <w:jc w:val="center"/>
        </w:trPr>
        <w:tc>
          <w:tcPr>
            <w:tcW w:w="95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95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52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969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72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987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47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CE2BA9" w:rsidRPr="00C076C4" w:rsidTr="00CE2BA9">
        <w:trPr>
          <w:jc w:val="center"/>
        </w:trPr>
        <w:tc>
          <w:tcPr>
            <w:tcW w:w="953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3999</w:t>
            </w:r>
          </w:p>
        </w:tc>
        <w:tc>
          <w:tcPr>
            <w:tcW w:w="1463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3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18774</w:t>
            </w:r>
          </w:p>
        </w:tc>
        <w:tc>
          <w:tcPr>
            <w:tcW w:w="1452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9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10590</w:t>
            </w:r>
          </w:p>
        </w:tc>
        <w:tc>
          <w:tcPr>
            <w:tcW w:w="1472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87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49230</w:t>
            </w:r>
          </w:p>
        </w:tc>
        <w:tc>
          <w:tcPr>
            <w:tcW w:w="1473" w:type="dxa"/>
          </w:tcPr>
          <w:p w:rsidR="00CE2BA9" w:rsidRPr="00C076C4" w:rsidRDefault="00C75E76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  <w:r w:rsidR="00CE2BA9"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,0</w:t>
            </w:r>
          </w:p>
        </w:tc>
      </w:tr>
    </w:tbl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241" w:rsidRPr="008A5D6C" w:rsidRDefault="00CC5241" w:rsidP="00CC5241">
      <w:pPr>
        <w:pStyle w:val="Default"/>
        <w:ind w:firstLine="709"/>
        <w:jc w:val="both"/>
        <w:rPr>
          <w:sz w:val="28"/>
          <w:szCs w:val="28"/>
        </w:rPr>
      </w:pPr>
      <w:r w:rsidRPr="008A5D6C">
        <w:rPr>
          <w:sz w:val="28"/>
          <w:szCs w:val="28"/>
        </w:rPr>
        <w:t xml:space="preserve">По сравнению с IV кварталом 2016 года численность принятых на работу в I квартале 2017 года уменьшилась на 0,9%, и составила 33,6 тыс. человек, из которых 5,2% были приняты на вновь введенные рабочие места. </w:t>
      </w:r>
    </w:p>
    <w:p w:rsidR="00CC5241" w:rsidRPr="008A5D6C" w:rsidRDefault="00CC5241" w:rsidP="00CC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6C">
        <w:rPr>
          <w:rFonts w:ascii="Times New Roman" w:hAnsi="Times New Roman" w:cs="Times New Roman"/>
          <w:sz w:val="28"/>
          <w:szCs w:val="28"/>
        </w:rPr>
        <w:t>Численность выбывших по различным причинам снизилась на 2,2 тыс. человек и составила 36,1 тыс. человек. Большая часть из них (64,0%) была уволена по собственному желанию. Доля выбывших в связи с высвобождением персонала составила 5,0% всех уволенных.</w:t>
      </w:r>
    </w:p>
    <w:p w:rsidR="007A2C36" w:rsidRPr="00796B30" w:rsidRDefault="007A2C36" w:rsidP="00CE2BA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Движение численности работников организаций</w:t>
      </w: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CE2BA9" w:rsidRPr="00796B30" w:rsidTr="00CE2BA9">
        <w:trPr>
          <w:jc w:val="center"/>
        </w:trPr>
        <w:tc>
          <w:tcPr>
            <w:tcW w:w="8171" w:type="dxa"/>
            <w:gridSpan w:val="6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796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796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2071" w:type="dxa"/>
            <w:gridSpan w:val="2"/>
            <w:vMerge w:val="restart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0C795F" w:rsidRPr="00796B30" w:rsidTr="00CE2BA9">
        <w:trPr>
          <w:jc w:val="center"/>
        </w:trPr>
        <w:tc>
          <w:tcPr>
            <w:tcW w:w="1059" w:type="dxa"/>
            <w:vMerge w:val="restart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795F" w:rsidRPr="00796B30" w:rsidTr="00CE2BA9">
        <w:trPr>
          <w:jc w:val="center"/>
        </w:trPr>
        <w:tc>
          <w:tcPr>
            <w:tcW w:w="1059" w:type="dxa"/>
            <w:vMerge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0C795F" w:rsidRPr="00796B30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CE2BA9" w:rsidRPr="00735386" w:rsidTr="00CE2BA9">
        <w:trPr>
          <w:jc w:val="center"/>
        </w:trPr>
        <w:tc>
          <w:tcPr>
            <w:tcW w:w="1059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03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1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648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5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95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57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14" w:type="dxa"/>
          </w:tcPr>
          <w:p w:rsidR="00CE2BA9" w:rsidRPr="00735386" w:rsidRDefault="00CC5241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</w:tbl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241" w:rsidRPr="008A5D6C" w:rsidRDefault="00CC5241" w:rsidP="00CC5241">
      <w:pPr>
        <w:pStyle w:val="Default"/>
        <w:ind w:firstLine="709"/>
        <w:jc w:val="both"/>
        <w:rPr>
          <w:sz w:val="28"/>
          <w:szCs w:val="28"/>
        </w:rPr>
      </w:pPr>
      <w:r w:rsidRPr="008A5D6C">
        <w:rPr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торговли (19,3%), обрабатывающих производств (19,0%), и образования (8,3%). </w:t>
      </w:r>
    </w:p>
    <w:p w:rsidR="00CC5241" w:rsidRPr="008A5D6C" w:rsidRDefault="00CC5241" w:rsidP="00CC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6C">
        <w:rPr>
          <w:rFonts w:ascii="Times New Roman" w:hAnsi="Times New Roman" w:cs="Times New Roman"/>
          <w:sz w:val="28"/>
          <w:szCs w:val="28"/>
        </w:rPr>
        <w:lastRenderedPageBreak/>
        <w:t>По сведениям организаций к концу I квартала 2017 года на вакантные рабочие места требовалось 11,9 тыс. человек.</w:t>
      </w:r>
    </w:p>
    <w:p w:rsidR="00CC5241" w:rsidRDefault="00CC5241" w:rsidP="00D50650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</w:p>
    <w:p w:rsidR="001132D3" w:rsidRPr="00796B30" w:rsidRDefault="001132D3" w:rsidP="001132D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30">
        <w:rPr>
          <w:rFonts w:ascii="Times New Roman" w:hAnsi="Times New Roman" w:cs="Times New Roman"/>
          <w:b/>
          <w:sz w:val="28"/>
          <w:szCs w:val="28"/>
        </w:rPr>
        <w:t>Спрос на рабочую силу</w:t>
      </w:r>
    </w:p>
    <w:p w:rsidR="0049598B" w:rsidRPr="0049598B" w:rsidRDefault="0049598B" w:rsidP="0049598B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8B">
        <w:rPr>
          <w:rFonts w:ascii="Times New Roman" w:hAnsi="Times New Roman" w:cs="Times New Roman"/>
          <w:sz w:val="28"/>
          <w:szCs w:val="28"/>
        </w:rPr>
        <w:t>В марте 2017 г. на регистрируемом рынке труда Пермского края наблюдается некоторый ро</w:t>
      </w:r>
      <w:proofErr w:type="gramStart"/>
      <w:r w:rsidRPr="0049598B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49598B">
        <w:rPr>
          <w:rFonts w:ascii="Times New Roman" w:hAnsi="Times New Roman" w:cs="Times New Roman"/>
          <w:sz w:val="28"/>
          <w:szCs w:val="28"/>
        </w:rPr>
        <w:t>оса на рабочую силу, заявленного работодателями в центры занятости населения (далее - ЦЗН) с целью подбора необходимых работников. Общая численность вакансий, которыми располагали ЦЗН в марте, составила – 28761 ед. (в феврале 2017 г. – 25786 ед., рост на 11,5 %), из них поступили в течение месяца - 12229 ед. (в феврале 2017 г. – 9203 ед., рост на 32,9 %). Из общего числа поступивших в марте вакансий 4582 ед. (37 %) приходится на следующие города Пермского края: Пермь – 3118 ед., Березники - 354 ед., Соликамск – 649 ед., Кунгур - 461 ед., в муниципальных районах Пермского края работодателями было заявлено 7647 ед. вакансий (62,5 %), из них 765 ед. (6,3 %) – в муниципальных образованиях Коми-Пермяцкого округа.</w:t>
      </w:r>
    </w:p>
    <w:p w:rsidR="0049598B" w:rsidRPr="00796B30" w:rsidRDefault="0049598B" w:rsidP="001132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1132D3" w:rsidRPr="00AE79E9" w:rsidTr="002E4692">
        <w:trPr>
          <w:trHeight w:val="205"/>
          <w:jc w:val="center"/>
        </w:trPr>
        <w:tc>
          <w:tcPr>
            <w:tcW w:w="4786" w:type="dxa"/>
            <w:gridSpan w:val="2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1132D3" w:rsidRPr="00AE79E9" w:rsidRDefault="001132D3" w:rsidP="002E4692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Численность работников, наме</w:t>
            </w:r>
            <w:r w:rsidR="00A42F14"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ченных к высвобождению в четвертом </w:t>
            </w:r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квартале 2016 года</w:t>
            </w:r>
          </w:p>
        </w:tc>
      </w:tr>
      <w:tr w:rsidR="001132D3" w:rsidRPr="00AE79E9" w:rsidTr="002E4692">
        <w:trPr>
          <w:trHeight w:val="205"/>
          <w:jc w:val="center"/>
        </w:trPr>
        <w:tc>
          <w:tcPr>
            <w:tcW w:w="2393" w:type="dxa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AE79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</w:tr>
      <w:tr w:rsidR="001132D3" w:rsidRPr="00AE79E9" w:rsidTr="002E4692">
        <w:trPr>
          <w:trHeight w:val="205"/>
          <w:jc w:val="center"/>
        </w:trPr>
        <w:tc>
          <w:tcPr>
            <w:tcW w:w="2393" w:type="dxa"/>
          </w:tcPr>
          <w:p w:rsidR="001132D3" w:rsidRPr="00AE79E9" w:rsidRDefault="009F528E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11868</w:t>
            </w:r>
          </w:p>
        </w:tc>
        <w:tc>
          <w:tcPr>
            <w:tcW w:w="2393" w:type="dxa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393" w:type="dxa"/>
          </w:tcPr>
          <w:p w:rsidR="001132D3" w:rsidRPr="00AE79E9" w:rsidRDefault="009F528E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2393" w:type="dxa"/>
          </w:tcPr>
          <w:p w:rsidR="001132D3" w:rsidRPr="00AE79E9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E79E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0,2</w:t>
            </w:r>
          </w:p>
        </w:tc>
      </w:tr>
    </w:tbl>
    <w:p w:rsidR="001132D3" w:rsidRPr="00AE79E9" w:rsidRDefault="001132D3" w:rsidP="001132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528E" w:rsidRPr="00AE79E9" w:rsidRDefault="009F528E" w:rsidP="009F528E">
      <w:pPr>
        <w:pStyle w:val="Default"/>
        <w:ind w:firstLine="709"/>
        <w:jc w:val="both"/>
        <w:rPr>
          <w:sz w:val="28"/>
          <w:szCs w:val="28"/>
        </w:rPr>
      </w:pPr>
      <w:r w:rsidRPr="00AE79E9">
        <w:rPr>
          <w:sz w:val="28"/>
          <w:szCs w:val="28"/>
        </w:rPr>
        <w:t xml:space="preserve">Наибольшее количество требуемых работников на вакантные рабочие места было отмечено в организациях государственного управления, обеспечения военной безопасности и социального страхования (27,1% всех вакансий). </w:t>
      </w:r>
    </w:p>
    <w:p w:rsidR="00CB70A2" w:rsidRPr="00CB70A2" w:rsidRDefault="00CB70A2" w:rsidP="00CB70A2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 xml:space="preserve">Наибольший спрос у работодателей в марте 2017 года отмечен по следующим укрупненным группам занятий: </w:t>
      </w:r>
    </w:p>
    <w:p w:rsidR="00CB70A2" w:rsidRPr="00CB70A2" w:rsidRDefault="00CB70A2" w:rsidP="00CB70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>квалифицированные рабочие крупных и мелких промышленных предприятий, строительства, транспорта (27 %);</w:t>
      </w:r>
    </w:p>
    <w:p w:rsidR="00CB70A2" w:rsidRPr="00CB70A2" w:rsidRDefault="00CB70A2" w:rsidP="00CB70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(14 %); </w:t>
      </w:r>
    </w:p>
    <w:p w:rsidR="00CB70A2" w:rsidRPr="00CB70A2" w:rsidRDefault="00CB70A2" w:rsidP="00CB70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 xml:space="preserve">операторы, аппаратчики, машинисты установок и машин и слесари-сборщики  (20 %); </w:t>
      </w:r>
    </w:p>
    <w:p w:rsidR="00CB70A2" w:rsidRPr="00CB70A2" w:rsidRDefault="00CB70A2" w:rsidP="00CB70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(1</w:t>
      </w:r>
      <w:r w:rsidRPr="00CB70A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B70A2">
        <w:rPr>
          <w:rFonts w:ascii="Times New Roman" w:hAnsi="Times New Roman" w:cs="Times New Roman"/>
          <w:sz w:val="28"/>
          <w:szCs w:val="28"/>
        </w:rPr>
        <w:t xml:space="preserve"> %)</w:t>
      </w:r>
      <w:r w:rsidRPr="00CB70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B70A2" w:rsidRPr="00CB70A2" w:rsidRDefault="00CB70A2" w:rsidP="00CB70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>работники сферы обслуживания (7 %);</w:t>
      </w:r>
    </w:p>
    <w:p w:rsidR="00CB70A2" w:rsidRPr="00CB70A2" w:rsidRDefault="00CB70A2" w:rsidP="00CB70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A2">
        <w:rPr>
          <w:rFonts w:ascii="Times New Roman" w:hAnsi="Times New Roman" w:cs="Times New Roman"/>
          <w:sz w:val="28"/>
          <w:szCs w:val="28"/>
        </w:rPr>
        <w:t>неквалифицированные рабочие (9 %).</w:t>
      </w:r>
    </w:p>
    <w:p w:rsidR="005D3EB6" w:rsidRDefault="005D3EB6" w:rsidP="0011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0A2" w:rsidRPr="008C55BE" w:rsidRDefault="00CB70A2" w:rsidP="00CB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 xml:space="preserve">По сравнению с предыдущим месяцем спрос на рабочую силу увеличился по следующим группам </w:t>
      </w:r>
      <w:r w:rsidR="003B711D">
        <w:rPr>
          <w:rFonts w:ascii="Times New Roman" w:hAnsi="Times New Roman" w:cs="Times New Roman"/>
          <w:sz w:val="28"/>
          <w:szCs w:val="28"/>
        </w:rPr>
        <w:t>специальностей</w:t>
      </w:r>
      <w:r w:rsidRPr="008C55BE">
        <w:rPr>
          <w:rFonts w:ascii="Times New Roman" w:hAnsi="Times New Roman" w:cs="Times New Roman"/>
          <w:sz w:val="28"/>
          <w:szCs w:val="28"/>
        </w:rPr>
        <w:t>: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операторы и машинисты оборудования по обработке металлов и переработке минерального сырья – в марте 98 ед. (в феврале 26 ед., рост в 3,8 раза);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горнорабочие и рабочие других профессий по добыче полезных ископаемых подземным и открытым способами, взрывники, камнетесы, обработчики камня и родственные профессии  – 43 ед. (12 ед., рост в 3,6 раза);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lastRenderedPageBreak/>
        <w:t>операторы, машинисты, аппаратчики оборудования по производству химических продуктов – 150 ед. (51 ед., рост в 2,9 раза);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профессии рабочих пищевой промышленности – 149 ед., (58 ед., рост в 2,6 раза);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формовщики, сварщики, кузнецы, вальцовщики, подготовители конструкционного металла и рабочие родственных профессий – 374 ед., (165 ед., рост в 2,3 раза);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рабочие-отделочники на строительных и ремонтно-строительных работах и родственные профессии – 239 ед., (116 ед., рост в 2,1 раза);</w:t>
      </w:r>
    </w:p>
    <w:p w:rsidR="00CB70A2" w:rsidRPr="008C55BE" w:rsidRDefault="00CB70A2" w:rsidP="00CB70A2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 xml:space="preserve">водители </w:t>
      </w:r>
      <w:proofErr w:type="spellStart"/>
      <w:r w:rsidRPr="008C55BE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C55BE">
        <w:rPr>
          <w:rFonts w:ascii="Times New Roman" w:hAnsi="Times New Roman" w:cs="Times New Roman"/>
          <w:sz w:val="28"/>
          <w:szCs w:val="28"/>
        </w:rPr>
        <w:t xml:space="preserve"> средств – 1374 ед., (732 ед., рост в 1,9 раза).</w:t>
      </w:r>
    </w:p>
    <w:p w:rsidR="00AE79E9" w:rsidRDefault="00AE79E9" w:rsidP="00AE79E9">
      <w:pPr>
        <w:spacing w:after="0" w:line="240" w:lineRule="auto"/>
        <w:ind w:firstLine="714"/>
        <w:jc w:val="both"/>
        <w:rPr>
          <w:sz w:val="28"/>
          <w:szCs w:val="28"/>
        </w:rPr>
      </w:pPr>
    </w:p>
    <w:p w:rsidR="00AE79E9" w:rsidRPr="00AE79E9" w:rsidRDefault="00AE79E9" w:rsidP="00AE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Средний размер заработной платы по зарегистрированным в ГКУ ЦЗН Пермского края вакансиям по группам занятий составил в марте 2017 года: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>руководители различных уровней – 20477 руб. (февраль 2017 г. – 18823 руб.);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– 17507 руб. (17082 руб.);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специалисты среднего уровня квалификации – 17082 руб. (15000 руб.);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служащие – 12819 руб. (11939 руб.); </w:t>
      </w:r>
    </w:p>
    <w:p w:rsidR="00AE79E9" w:rsidRPr="00AE79E9" w:rsidRDefault="00AE79E9" w:rsidP="00AE79E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работники сферы обслуживания – 12148 руб. (12200 руб.);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квалифицированные работники сельского хозяйства – 11443 руб. (14125 руб.);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квалифицированные рабочие – 22781 руб. (21969 руб.);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операторы, аппаратчики и машинисты, слесари-сборщики – 24553 руб. (22669 руб.); </w:t>
      </w:r>
    </w:p>
    <w:p w:rsidR="00AE79E9" w:rsidRPr="00AE79E9" w:rsidRDefault="00AE79E9" w:rsidP="00AE7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неквалифицированные рабочие – 12563 руб. (12132 руб.). </w:t>
      </w:r>
    </w:p>
    <w:p w:rsidR="00AE79E9" w:rsidRPr="00AE79E9" w:rsidRDefault="00AE79E9" w:rsidP="00AE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9E9" w:rsidRPr="00AE79E9" w:rsidRDefault="00AE79E9" w:rsidP="00AE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9">
        <w:rPr>
          <w:rFonts w:ascii="Times New Roman" w:hAnsi="Times New Roman" w:cs="Times New Roman"/>
          <w:sz w:val="28"/>
          <w:szCs w:val="28"/>
        </w:rPr>
        <w:t>47,6 % потребности в работниках, заявленной работодателями в службу занятости в течение периода, имело оплату выше краевого прожиточного минимума.</w:t>
      </w:r>
    </w:p>
    <w:p w:rsidR="00AE79E9" w:rsidRPr="00AE79E9" w:rsidRDefault="00AE79E9" w:rsidP="00AE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9E9">
        <w:rPr>
          <w:rFonts w:ascii="Times New Roman" w:hAnsi="Times New Roman" w:cs="Times New Roman"/>
          <w:sz w:val="28"/>
          <w:szCs w:val="28"/>
        </w:rPr>
        <w:t xml:space="preserve">Наибольший </w:t>
      </w:r>
      <w:proofErr w:type="gramStart"/>
      <w:r w:rsidRPr="00AE79E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E79E9">
        <w:rPr>
          <w:rFonts w:ascii="Times New Roman" w:hAnsi="Times New Roman" w:cs="Times New Roman"/>
          <w:sz w:val="28"/>
          <w:szCs w:val="28"/>
        </w:rPr>
        <w:t xml:space="preserve"> от 42375 руб. – предлагался операторам, аппаратчикам, машинистам на металлоплавильных установках.</w:t>
      </w:r>
    </w:p>
    <w:p w:rsidR="00AE79E9" w:rsidRPr="00AE79E9" w:rsidRDefault="00AE79E9" w:rsidP="00AE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F1" w:rsidRPr="00F17AF1" w:rsidRDefault="00F17AF1" w:rsidP="00F17AF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AF1">
        <w:rPr>
          <w:rFonts w:ascii="Times New Roman" w:hAnsi="Times New Roman"/>
          <w:sz w:val="28"/>
          <w:szCs w:val="28"/>
        </w:rPr>
        <w:t>С начала 2017 года Государственными казенными учреждениями – центрами занятости населения муниципальных образований Пермского края на основании статьи 25 Закона Российской Федерации от 19 апреля 1991 г. № 1032-1 «О занятости населения в Российской Федерации» получены уведомления от 385 организаций о высвобождении в 2017 году – 3003 работников в связи с ликвидацией организаций либо сокращением численности или штата работников</w:t>
      </w:r>
      <w:r w:rsidRPr="00F17AF1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17A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17AF1">
        <w:rPr>
          <w:rFonts w:ascii="Times New Roman" w:hAnsi="Times New Roman"/>
          <w:sz w:val="28"/>
          <w:szCs w:val="28"/>
        </w:rPr>
        <w:t>п.п</w:t>
      </w:r>
      <w:proofErr w:type="spellEnd"/>
      <w:r w:rsidRPr="00F17AF1">
        <w:rPr>
          <w:rFonts w:ascii="Times New Roman" w:hAnsi="Times New Roman"/>
          <w:sz w:val="28"/>
          <w:szCs w:val="28"/>
        </w:rPr>
        <w:t>. 1 и</w:t>
      </w:r>
      <w:proofErr w:type="gramEnd"/>
      <w:r w:rsidRPr="00F17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AF1">
        <w:rPr>
          <w:rFonts w:ascii="Times New Roman" w:hAnsi="Times New Roman"/>
          <w:sz w:val="28"/>
          <w:szCs w:val="28"/>
        </w:rPr>
        <w:t xml:space="preserve">2 статьи 81 ТК РФ), из которых 772 чел. – персонал организаций государственной формы собственности (25,7% от общего числа высвобождаемых). </w:t>
      </w:r>
      <w:proofErr w:type="gramEnd"/>
    </w:p>
    <w:p w:rsidR="00F17AF1" w:rsidRPr="00F17AF1" w:rsidRDefault="00F17AF1" w:rsidP="00F17A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AF1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1 января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17AF1">
        <w:rPr>
          <w:rFonts w:ascii="Times New Roman" w:hAnsi="Times New Roman"/>
          <w:sz w:val="28"/>
          <w:szCs w:val="28"/>
        </w:rPr>
        <w:t>численность работников заявленных к высвобождению в январе-марте 2017 года составила 2408 человек.</w:t>
      </w:r>
    </w:p>
    <w:p w:rsidR="00CB70A2" w:rsidRPr="00AE79E9" w:rsidRDefault="00CB70A2" w:rsidP="00AE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9E9">
        <w:rPr>
          <w:rFonts w:ascii="Times New Roman" w:hAnsi="Times New Roman" w:cs="Times New Roman"/>
          <w:sz w:val="28"/>
          <w:szCs w:val="28"/>
        </w:rPr>
        <w:t>Во II квартале 2017 года намечено к высвобождению 1,4 тыс. человек, из них 32,7% заняты в организациях обрабатывающего производства.</w:t>
      </w:r>
      <w:proofErr w:type="gramEnd"/>
    </w:p>
    <w:p w:rsidR="003B711D" w:rsidRDefault="00766EAD" w:rsidP="00AE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F17AF1">
        <w:rPr>
          <w:rFonts w:ascii="Times New Roman" w:hAnsi="Times New Roman" w:cs="Times New Roman"/>
          <w:sz w:val="28"/>
          <w:szCs w:val="28"/>
        </w:rPr>
        <w:t xml:space="preserve">исленность работников заявленных к высвобождению </w:t>
      </w:r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bookmarkStart w:id="0" w:name="_GoBack"/>
      <w:bookmarkEnd w:id="0"/>
      <w:r w:rsidR="00F17AF1">
        <w:rPr>
          <w:rFonts w:ascii="Times New Roman" w:hAnsi="Times New Roman" w:cs="Times New Roman"/>
          <w:sz w:val="28"/>
          <w:szCs w:val="28"/>
        </w:rPr>
        <w:t>составила 4262 человека.</w:t>
      </w:r>
    </w:p>
    <w:p w:rsidR="003B711D" w:rsidRPr="00AE79E9" w:rsidRDefault="003B711D" w:rsidP="00AE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A2" w:rsidRPr="008C55BE" w:rsidRDefault="00CB70A2" w:rsidP="00CB70A2">
      <w:pPr>
        <w:tabs>
          <w:tab w:val="left" w:pos="82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 xml:space="preserve">Проведенный анализ конъюнктуры профессиональных рынков труда Пермского края по итогам </w:t>
      </w:r>
      <w:r w:rsidR="00AE79E9">
        <w:rPr>
          <w:rFonts w:ascii="Times New Roman" w:hAnsi="Times New Roman" w:cs="Times New Roman"/>
          <w:b/>
          <w:sz w:val="28"/>
          <w:szCs w:val="28"/>
        </w:rPr>
        <w:t>1 квартала</w:t>
      </w:r>
      <w:r w:rsidRPr="008C55BE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Pr="008C55BE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CB70A2" w:rsidRPr="008C55BE" w:rsidRDefault="00CB70A2" w:rsidP="00CB70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за прошедший период отмечался некоторый рост активности работодателей по заявлению потребности в рабочей силе, о чем свидетельствует рост количества вакантных рабочих мест, которыми располагали ЦЗН (рост на 11,5 %);</w:t>
      </w:r>
    </w:p>
    <w:p w:rsidR="00CB70A2" w:rsidRPr="008C55BE" w:rsidRDefault="00CB70A2" w:rsidP="00CB70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наибольшим спросом у работодателей пользовались квалифицированные рабочие крупных и мелких промышленных предприятий, строительства и транспорта, а также профессии операторов, аппаратчиков, машинистов установок и машин и слесарей-сборщиков;</w:t>
      </w:r>
    </w:p>
    <w:p w:rsidR="00CB70A2" w:rsidRPr="008C55BE" w:rsidRDefault="00CB70A2" w:rsidP="00CB70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BE">
        <w:rPr>
          <w:rFonts w:ascii="Times New Roman" w:hAnsi="Times New Roman" w:cs="Times New Roman"/>
          <w:sz w:val="28"/>
          <w:szCs w:val="28"/>
        </w:rPr>
        <w:t xml:space="preserve">отмечено небольшое снижение размера средней заработной платы по заявленным в службу занятости вакансиям: по сравнению с февралем 2017 года средняя зарплата по всем вакансиям выросла и составила 19 441  руб., при этом зафиксированные данные в 1,5 раза ниже, чем показатели, регистрируемые </w:t>
      </w:r>
      <w:proofErr w:type="spellStart"/>
      <w:r w:rsidRPr="008C55BE">
        <w:rPr>
          <w:rFonts w:ascii="Times New Roman" w:hAnsi="Times New Roman" w:cs="Times New Roman"/>
          <w:sz w:val="28"/>
          <w:szCs w:val="28"/>
        </w:rPr>
        <w:t>Пермьстатом</w:t>
      </w:r>
      <w:proofErr w:type="spellEnd"/>
      <w:r w:rsidRPr="008C55BE">
        <w:rPr>
          <w:rFonts w:ascii="Times New Roman" w:hAnsi="Times New Roman" w:cs="Times New Roman"/>
          <w:sz w:val="28"/>
          <w:szCs w:val="28"/>
        </w:rPr>
        <w:t xml:space="preserve"> по данным предприятий и организаций (февраль 2017 г. – 29 904,6 руб.).</w:t>
      </w:r>
      <w:proofErr w:type="gramEnd"/>
      <w:r w:rsidRPr="008C55BE">
        <w:rPr>
          <w:rFonts w:ascii="Times New Roman" w:hAnsi="Times New Roman" w:cs="Times New Roman"/>
          <w:sz w:val="28"/>
          <w:szCs w:val="28"/>
        </w:rPr>
        <w:t xml:space="preserve"> Наибольший </w:t>
      </w:r>
      <w:proofErr w:type="gramStart"/>
      <w:r w:rsidRPr="008C55B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C55BE">
        <w:rPr>
          <w:rFonts w:ascii="Times New Roman" w:hAnsi="Times New Roman" w:cs="Times New Roman"/>
          <w:sz w:val="28"/>
          <w:szCs w:val="28"/>
        </w:rPr>
        <w:t xml:space="preserve"> от 42 375 руб. – предлагался операторам, аппаратчикам, машинистам на металлоплавильных установках; </w:t>
      </w:r>
    </w:p>
    <w:p w:rsidR="00CB70A2" w:rsidRPr="008C55BE" w:rsidRDefault="00CB70A2" w:rsidP="00CB70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объем предложения рабочей силы со стороны ищущих работу граждан, зафиксированный ЦЗН большинства городов и районов Пермского края, в отчетном месяце вырос на 15  %;</w:t>
      </w:r>
    </w:p>
    <w:p w:rsidR="00CB70A2" w:rsidRPr="008C55BE" w:rsidRDefault="00CB70A2" w:rsidP="00CB70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BE">
        <w:rPr>
          <w:rFonts w:ascii="Times New Roman" w:hAnsi="Times New Roman" w:cs="Times New Roman"/>
          <w:sz w:val="28"/>
          <w:szCs w:val="28"/>
        </w:rPr>
        <w:t>наиболее высокий объем предложения, как и ранее, отмечается по группам неквалифицированных рабочих, операторов, аппаратчиков, слесарей-сборщиков, а также квалифицированных рабочих промышленных предприятий, строительства, транспорта, связи, то есть в наиболее массовых профессиональных группах.</w:t>
      </w: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1" w:rsidRDefault="00695D51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1" w:rsidRDefault="00695D51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1" w:rsidRPr="008C55BE" w:rsidRDefault="00695D51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B" w:rsidRPr="008C55BE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B" w:rsidRPr="008C55BE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B" w:rsidRPr="008C55BE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B" w:rsidRPr="008C55BE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3B" w:rsidRPr="008C55BE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C4" w:rsidRDefault="00C076C4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6C4" w:rsidRDefault="00C076C4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P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подготовлена по данным </w:t>
      </w:r>
      <w:proofErr w:type="spellStart"/>
      <w:r>
        <w:rPr>
          <w:rFonts w:ascii="Times New Roman" w:hAnsi="Times New Roman"/>
          <w:sz w:val="24"/>
          <w:szCs w:val="24"/>
        </w:rPr>
        <w:t>Пермьстата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Агентства по занятости населения Пермского края</w:t>
      </w:r>
    </w:p>
    <w:sectPr w:rsidR="00BB3B3B" w:rsidRPr="00BB3B3B" w:rsidSect="0069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32" w:rsidRDefault="00BD1032" w:rsidP="008660AA">
      <w:pPr>
        <w:spacing w:after="0" w:line="240" w:lineRule="auto"/>
      </w:pPr>
      <w:r>
        <w:separator/>
      </w:r>
    </w:p>
  </w:endnote>
  <w:endnote w:type="continuationSeparator" w:id="0">
    <w:p w:rsidR="00BD1032" w:rsidRDefault="00BD1032" w:rsidP="0086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32" w:rsidRDefault="00BD1032" w:rsidP="008660AA">
      <w:pPr>
        <w:spacing w:after="0" w:line="240" w:lineRule="auto"/>
      </w:pPr>
      <w:r>
        <w:separator/>
      </w:r>
    </w:p>
  </w:footnote>
  <w:footnote w:type="continuationSeparator" w:id="0">
    <w:p w:rsidR="00BD1032" w:rsidRDefault="00BD1032" w:rsidP="008660AA">
      <w:pPr>
        <w:spacing w:after="0" w:line="240" w:lineRule="auto"/>
      </w:pPr>
      <w:r>
        <w:continuationSeparator/>
      </w:r>
    </w:p>
  </w:footnote>
  <w:footnote w:id="1">
    <w:p w:rsidR="00F17AF1" w:rsidRPr="00553B41" w:rsidRDefault="00F17AF1" w:rsidP="00F17AF1">
      <w:pPr>
        <w:pStyle w:val="a4"/>
        <w:spacing w:after="0" w:line="200" w:lineRule="atLeast"/>
        <w:rPr>
          <w:rFonts w:ascii="Times New Roman" w:hAnsi="Times New Roman"/>
          <w:sz w:val="18"/>
          <w:szCs w:val="18"/>
        </w:rPr>
      </w:pPr>
      <w:r w:rsidRPr="00553B41">
        <w:rPr>
          <w:rStyle w:val="a6"/>
          <w:sz w:val="18"/>
          <w:szCs w:val="18"/>
        </w:rPr>
        <w:footnoteRef/>
      </w:r>
      <w:r w:rsidRPr="00553B41">
        <w:rPr>
          <w:sz w:val="18"/>
          <w:szCs w:val="18"/>
        </w:rPr>
        <w:t xml:space="preserve"> </w:t>
      </w:r>
      <w:r w:rsidRPr="00553B41">
        <w:rPr>
          <w:rFonts w:ascii="Times New Roman" w:hAnsi="Times New Roman"/>
          <w:sz w:val="18"/>
          <w:szCs w:val="18"/>
        </w:rPr>
        <w:t xml:space="preserve">Сведения подаются, в том числе и в случаях проведения организационно-штатных мероприятий, связанных с реорганизацией и не предусматривающих реальное увольнение персонала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63C"/>
    <w:multiLevelType w:val="hybridMultilevel"/>
    <w:tmpl w:val="1CF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3DDD"/>
    <w:multiLevelType w:val="multilevel"/>
    <w:tmpl w:val="335228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6FE8"/>
    <w:multiLevelType w:val="hybridMultilevel"/>
    <w:tmpl w:val="BA1AF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5660B4"/>
    <w:multiLevelType w:val="hybridMultilevel"/>
    <w:tmpl w:val="63D695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3582F"/>
    <w:multiLevelType w:val="hybridMultilevel"/>
    <w:tmpl w:val="B13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3"/>
    <w:rsid w:val="000C795F"/>
    <w:rsid w:val="001132D3"/>
    <w:rsid w:val="00161743"/>
    <w:rsid w:val="001E63DE"/>
    <w:rsid w:val="00200387"/>
    <w:rsid w:val="002847AC"/>
    <w:rsid w:val="00286162"/>
    <w:rsid w:val="002A1D88"/>
    <w:rsid w:val="0031010E"/>
    <w:rsid w:val="003B711D"/>
    <w:rsid w:val="003F52E1"/>
    <w:rsid w:val="0042325C"/>
    <w:rsid w:val="00442244"/>
    <w:rsid w:val="0049598B"/>
    <w:rsid w:val="00517366"/>
    <w:rsid w:val="005D3EB6"/>
    <w:rsid w:val="00602963"/>
    <w:rsid w:val="00695D51"/>
    <w:rsid w:val="006F307E"/>
    <w:rsid w:val="00735386"/>
    <w:rsid w:val="00766EAD"/>
    <w:rsid w:val="00796B30"/>
    <w:rsid w:val="007A0750"/>
    <w:rsid w:val="007A2C36"/>
    <w:rsid w:val="007D6EF7"/>
    <w:rsid w:val="00853C43"/>
    <w:rsid w:val="00861149"/>
    <w:rsid w:val="008660AA"/>
    <w:rsid w:val="008C55BE"/>
    <w:rsid w:val="00917D8E"/>
    <w:rsid w:val="009B63DB"/>
    <w:rsid w:val="009C07BE"/>
    <w:rsid w:val="009F528E"/>
    <w:rsid w:val="00A32D5A"/>
    <w:rsid w:val="00A42F14"/>
    <w:rsid w:val="00AE79E9"/>
    <w:rsid w:val="00B31E29"/>
    <w:rsid w:val="00B320D3"/>
    <w:rsid w:val="00B75D6F"/>
    <w:rsid w:val="00BB3B3B"/>
    <w:rsid w:val="00BD1032"/>
    <w:rsid w:val="00C076C4"/>
    <w:rsid w:val="00C24A2A"/>
    <w:rsid w:val="00C75E76"/>
    <w:rsid w:val="00CB70A2"/>
    <w:rsid w:val="00CC5241"/>
    <w:rsid w:val="00CE2BA9"/>
    <w:rsid w:val="00D43636"/>
    <w:rsid w:val="00D50650"/>
    <w:rsid w:val="00D57EE7"/>
    <w:rsid w:val="00DD3C8F"/>
    <w:rsid w:val="00EF5EA6"/>
    <w:rsid w:val="00F17AF1"/>
    <w:rsid w:val="00F41A42"/>
    <w:rsid w:val="00F578A8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D6EF7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D6EF7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D6EF7"/>
    <w:pPr>
      <w:keepNext/>
      <w:tabs>
        <w:tab w:val="num" w:pos="864"/>
      </w:tabs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660A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60A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8660AA"/>
    <w:rPr>
      <w:vertAlign w:val="superscript"/>
    </w:rPr>
  </w:style>
  <w:style w:type="character" w:customStyle="1" w:styleId="10">
    <w:name w:val="Заголовок 1 Знак"/>
    <w:basedOn w:val="a0"/>
    <w:uiPriority w:val="9"/>
    <w:rsid w:val="007D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D6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D6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12"/>
    <w:rsid w:val="007D6EF7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7D6EF7"/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D6EF7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D6EF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7"/>
    <w:rsid w:val="007D6EF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7D6EF7"/>
    <w:pPr>
      <w:jc w:val="left"/>
    </w:pPr>
    <w:rPr>
      <w:i w:val="0"/>
    </w:rPr>
  </w:style>
  <w:style w:type="paragraph" w:styleId="aa">
    <w:name w:val="Message Header"/>
    <w:basedOn w:val="a"/>
    <w:link w:val="13"/>
    <w:rsid w:val="007D6EF7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7D6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a"/>
    <w:rsid w:val="007D6E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7D6E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Заголовок 4 Знак1"/>
    <w:link w:val="4"/>
    <w:rsid w:val="007D6EF7"/>
    <w:rPr>
      <w:rFonts w:ascii="Arial" w:eastAsia="Times New Roman" w:hAnsi="Arial" w:cs="Times New Roman"/>
      <w:bCs/>
      <w:i/>
      <w:lang w:eastAsia="ar-SA"/>
    </w:rPr>
  </w:style>
  <w:style w:type="paragraph" w:customStyle="1" w:styleId="ad">
    <w:name w:val="единицы"/>
    <w:basedOn w:val="a"/>
    <w:rsid w:val="007D6EF7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4959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9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D6EF7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D6EF7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D6EF7"/>
    <w:pPr>
      <w:keepNext/>
      <w:tabs>
        <w:tab w:val="num" w:pos="864"/>
      </w:tabs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660A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60A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8660AA"/>
    <w:rPr>
      <w:vertAlign w:val="superscript"/>
    </w:rPr>
  </w:style>
  <w:style w:type="character" w:customStyle="1" w:styleId="10">
    <w:name w:val="Заголовок 1 Знак"/>
    <w:basedOn w:val="a0"/>
    <w:uiPriority w:val="9"/>
    <w:rsid w:val="007D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D6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D6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12"/>
    <w:rsid w:val="007D6EF7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7D6EF7"/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D6EF7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D6EF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7"/>
    <w:rsid w:val="007D6EF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7D6EF7"/>
    <w:pPr>
      <w:jc w:val="left"/>
    </w:pPr>
    <w:rPr>
      <w:i w:val="0"/>
    </w:rPr>
  </w:style>
  <w:style w:type="paragraph" w:styleId="aa">
    <w:name w:val="Message Header"/>
    <w:basedOn w:val="a"/>
    <w:link w:val="13"/>
    <w:rsid w:val="007D6EF7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7D6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a"/>
    <w:rsid w:val="007D6E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7D6E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Заголовок 4 Знак1"/>
    <w:link w:val="4"/>
    <w:rsid w:val="007D6EF7"/>
    <w:rPr>
      <w:rFonts w:ascii="Arial" w:eastAsia="Times New Roman" w:hAnsi="Arial" w:cs="Times New Roman"/>
      <w:bCs/>
      <w:i/>
      <w:lang w:eastAsia="ar-SA"/>
    </w:rPr>
  </w:style>
  <w:style w:type="paragraph" w:customStyle="1" w:styleId="ad">
    <w:name w:val="единицы"/>
    <w:basedOn w:val="a"/>
    <w:rsid w:val="007D6EF7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4959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9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17</cp:revision>
  <dcterms:created xsi:type="dcterms:W3CDTF">2017-05-24T10:42:00Z</dcterms:created>
  <dcterms:modified xsi:type="dcterms:W3CDTF">2017-05-25T03:33:00Z</dcterms:modified>
</cp:coreProperties>
</file>